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19C" w:rsidRDefault="00305CFE" w:rsidP="00305CFE">
      <w:pPr>
        <w:rPr>
          <w:b/>
          <w:sz w:val="28"/>
          <w:szCs w:val="28"/>
        </w:rPr>
      </w:pPr>
      <w:r>
        <w:rPr>
          <w:b/>
          <w:sz w:val="28"/>
          <w:szCs w:val="28"/>
        </w:rPr>
        <w:t xml:space="preserve">                                               </w:t>
      </w:r>
      <w:r w:rsidR="004B619C">
        <w:rPr>
          <w:b/>
          <w:sz w:val="28"/>
          <w:szCs w:val="28"/>
        </w:rPr>
        <w:t>РОССИЙСКАЯ ФЕДЕРАЦИЯ</w:t>
      </w:r>
    </w:p>
    <w:p w:rsidR="004B619C" w:rsidRDefault="004B619C" w:rsidP="004B619C">
      <w:pPr>
        <w:spacing w:after="0" w:line="240" w:lineRule="auto"/>
        <w:jc w:val="center"/>
        <w:rPr>
          <w:b/>
          <w:color w:val="000000"/>
          <w:sz w:val="28"/>
          <w:szCs w:val="28"/>
        </w:rPr>
      </w:pPr>
      <w:r>
        <w:rPr>
          <w:b/>
          <w:color w:val="000000"/>
          <w:sz w:val="28"/>
          <w:szCs w:val="28"/>
        </w:rPr>
        <w:t xml:space="preserve"> АДМИНИСТРАЦИЯ </w:t>
      </w:r>
    </w:p>
    <w:p w:rsidR="004B619C" w:rsidRDefault="004B619C" w:rsidP="004B619C">
      <w:pPr>
        <w:spacing w:after="0" w:line="240" w:lineRule="auto"/>
        <w:jc w:val="center"/>
        <w:rPr>
          <w:b/>
          <w:color w:val="000000"/>
          <w:sz w:val="28"/>
          <w:szCs w:val="28"/>
        </w:rPr>
      </w:pPr>
      <w:r>
        <w:rPr>
          <w:b/>
          <w:color w:val="000000"/>
          <w:sz w:val="28"/>
          <w:szCs w:val="28"/>
        </w:rPr>
        <w:t xml:space="preserve">ВЕРХНЕГРАЙВОРОНСКОГО   СЕЛЬСОВЕТА </w:t>
      </w:r>
    </w:p>
    <w:p w:rsidR="004B619C" w:rsidRDefault="004B619C" w:rsidP="004B619C">
      <w:pPr>
        <w:spacing w:after="0" w:line="240" w:lineRule="auto"/>
        <w:jc w:val="center"/>
        <w:rPr>
          <w:b/>
          <w:sz w:val="28"/>
          <w:szCs w:val="28"/>
        </w:rPr>
      </w:pPr>
      <w:r>
        <w:rPr>
          <w:b/>
          <w:sz w:val="28"/>
          <w:szCs w:val="28"/>
        </w:rPr>
        <w:t>КАСТОРЕНСКОГО РАЙОНА  КУРСКОЙ ОБЛАСТИ</w:t>
      </w:r>
    </w:p>
    <w:p w:rsidR="004B619C" w:rsidRDefault="004B619C" w:rsidP="004B619C">
      <w:pPr>
        <w:spacing w:after="0" w:line="240" w:lineRule="auto"/>
        <w:jc w:val="center"/>
        <w:rPr>
          <w:b/>
          <w:sz w:val="28"/>
          <w:szCs w:val="28"/>
        </w:rPr>
      </w:pPr>
    </w:p>
    <w:p w:rsidR="004B619C" w:rsidRDefault="004B619C" w:rsidP="004B619C">
      <w:pPr>
        <w:spacing w:after="0" w:line="240" w:lineRule="auto"/>
        <w:jc w:val="center"/>
        <w:rPr>
          <w:b/>
          <w:sz w:val="28"/>
          <w:szCs w:val="28"/>
        </w:rPr>
      </w:pPr>
    </w:p>
    <w:p w:rsidR="004B619C" w:rsidRDefault="004B619C" w:rsidP="004B619C">
      <w:pPr>
        <w:spacing w:after="0" w:line="240" w:lineRule="auto"/>
        <w:jc w:val="center"/>
        <w:rPr>
          <w:b/>
          <w:sz w:val="28"/>
          <w:szCs w:val="28"/>
        </w:rPr>
      </w:pPr>
      <w:r>
        <w:rPr>
          <w:b/>
          <w:sz w:val="28"/>
          <w:szCs w:val="28"/>
        </w:rPr>
        <w:t>ПОСТАНОВЛЕНИЕ</w:t>
      </w:r>
    </w:p>
    <w:p w:rsidR="004B619C" w:rsidRDefault="004B619C" w:rsidP="004B619C">
      <w:pPr>
        <w:spacing w:after="0" w:line="240" w:lineRule="auto"/>
        <w:jc w:val="center"/>
        <w:rPr>
          <w:b/>
          <w:sz w:val="28"/>
          <w:szCs w:val="28"/>
        </w:rPr>
      </w:pPr>
    </w:p>
    <w:p w:rsidR="004B619C" w:rsidRDefault="004B619C" w:rsidP="004B619C">
      <w:pPr>
        <w:spacing w:after="0" w:line="240" w:lineRule="auto"/>
        <w:jc w:val="center"/>
        <w:rPr>
          <w:b/>
          <w:sz w:val="28"/>
          <w:szCs w:val="28"/>
        </w:rPr>
      </w:pPr>
    </w:p>
    <w:p w:rsidR="004B619C" w:rsidRDefault="00305CFE" w:rsidP="004B619C">
      <w:pPr>
        <w:tabs>
          <w:tab w:val="left" w:pos="180"/>
        </w:tabs>
        <w:spacing w:after="0" w:line="240" w:lineRule="auto"/>
        <w:rPr>
          <w:b/>
          <w:sz w:val="28"/>
          <w:szCs w:val="28"/>
          <w:u w:val="single"/>
        </w:rPr>
      </w:pPr>
      <w:r>
        <w:rPr>
          <w:b/>
          <w:sz w:val="28"/>
          <w:szCs w:val="28"/>
          <w:u w:val="single"/>
        </w:rPr>
        <w:t>от  25. 03. 2014</w:t>
      </w:r>
      <w:r w:rsidR="004B619C">
        <w:rPr>
          <w:b/>
          <w:sz w:val="28"/>
          <w:szCs w:val="28"/>
          <w:u w:val="single"/>
        </w:rPr>
        <w:t xml:space="preserve"> года  №</w:t>
      </w:r>
      <w:r>
        <w:rPr>
          <w:b/>
          <w:sz w:val="28"/>
          <w:szCs w:val="28"/>
          <w:u w:val="single"/>
        </w:rPr>
        <w:t>06</w:t>
      </w:r>
    </w:p>
    <w:p w:rsidR="004173DB" w:rsidRDefault="004B619C" w:rsidP="004B619C">
      <w:pPr>
        <w:tabs>
          <w:tab w:val="left" w:pos="180"/>
        </w:tabs>
        <w:spacing w:after="0" w:line="240" w:lineRule="auto"/>
        <w:rPr>
          <w:b/>
          <w:sz w:val="18"/>
          <w:szCs w:val="18"/>
        </w:rPr>
      </w:pPr>
      <w:r>
        <w:rPr>
          <w:b/>
          <w:sz w:val="18"/>
          <w:szCs w:val="18"/>
        </w:rPr>
        <w:t xml:space="preserve">            с</w:t>
      </w:r>
      <w:proofErr w:type="gramStart"/>
      <w:r>
        <w:rPr>
          <w:b/>
          <w:sz w:val="18"/>
          <w:szCs w:val="18"/>
        </w:rPr>
        <w:t>.В</w:t>
      </w:r>
      <w:proofErr w:type="gramEnd"/>
      <w:r>
        <w:rPr>
          <w:b/>
          <w:sz w:val="18"/>
          <w:szCs w:val="18"/>
        </w:rPr>
        <w:t xml:space="preserve">ерхняя </w:t>
      </w:r>
      <w:proofErr w:type="spellStart"/>
      <w:r>
        <w:rPr>
          <w:b/>
          <w:sz w:val="18"/>
          <w:szCs w:val="18"/>
        </w:rPr>
        <w:t>Грайворонка</w:t>
      </w:r>
      <w:proofErr w:type="spellEnd"/>
    </w:p>
    <w:p w:rsidR="004B619C" w:rsidRPr="004B619C" w:rsidRDefault="004B619C" w:rsidP="004B619C">
      <w:pPr>
        <w:tabs>
          <w:tab w:val="left" w:pos="180"/>
        </w:tabs>
        <w:spacing w:after="0" w:line="240" w:lineRule="auto"/>
        <w:rPr>
          <w:b/>
          <w:sz w:val="18"/>
          <w:szCs w:val="18"/>
        </w:rPr>
      </w:pPr>
    </w:p>
    <w:tbl>
      <w:tblPr>
        <w:tblW w:w="9735" w:type="dxa"/>
        <w:tblLayout w:type="fixed"/>
        <w:tblLook w:val="04A0"/>
      </w:tblPr>
      <w:tblGrid>
        <w:gridCol w:w="5599"/>
        <w:gridCol w:w="4136"/>
      </w:tblGrid>
      <w:tr w:rsidR="004173DB" w:rsidTr="004173DB">
        <w:tc>
          <w:tcPr>
            <w:tcW w:w="5599" w:type="dxa"/>
            <w:hideMark/>
          </w:tcPr>
          <w:p w:rsidR="004173DB" w:rsidRDefault="004173DB" w:rsidP="004B619C">
            <w:pPr>
              <w:pStyle w:val="a4"/>
              <w:tabs>
                <w:tab w:val="left" w:pos="708"/>
              </w:tabs>
              <w:rPr>
                <w:b/>
                <w:bCs/>
                <w:sz w:val="26"/>
                <w:szCs w:val="26"/>
              </w:rPr>
            </w:pPr>
            <w:r>
              <w:rPr>
                <w:b/>
                <w:bCs/>
                <w:sz w:val="26"/>
                <w:szCs w:val="26"/>
              </w:rPr>
              <w:t xml:space="preserve">О создании единой комиссии, осуществляющей функции по осуществлению закупок путем проведения конкурсов, аукционов, запросов котировок, запросов предложений для муниципальных нужд  Администрации </w:t>
            </w:r>
            <w:proofErr w:type="spellStart"/>
            <w:r w:rsidR="004B619C">
              <w:rPr>
                <w:b/>
                <w:bCs/>
                <w:sz w:val="26"/>
                <w:szCs w:val="26"/>
              </w:rPr>
              <w:t>Верхнеграйворонского</w:t>
            </w:r>
            <w:proofErr w:type="spellEnd"/>
            <w:r w:rsidR="004B619C">
              <w:rPr>
                <w:b/>
                <w:bCs/>
                <w:sz w:val="26"/>
                <w:szCs w:val="26"/>
              </w:rPr>
              <w:t xml:space="preserve"> сельсовета </w:t>
            </w:r>
            <w:proofErr w:type="spellStart"/>
            <w:r>
              <w:rPr>
                <w:b/>
                <w:bCs/>
                <w:sz w:val="26"/>
                <w:szCs w:val="26"/>
              </w:rPr>
              <w:t>Касторенского</w:t>
            </w:r>
            <w:proofErr w:type="spellEnd"/>
            <w:r>
              <w:rPr>
                <w:b/>
                <w:bCs/>
                <w:sz w:val="26"/>
                <w:szCs w:val="26"/>
              </w:rPr>
              <w:t xml:space="preserve"> района Курской области</w:t>
            </w:r>
          </w:p>
        </w:tc>
        <w:tc>
          <w:tcPr>
            <w:tcW w:w="4136" w:type="dxa"/>
          </w:tcPr>
          <w:p w:rsidR="004173DB" w:rsidRDefault="004173DB" w:rsidP="004B619C">
            <w:pPr>
              <w:pStyle w:val="a4"/>
              <w:tabs>
                <w:tab w:val="left" w:pos="708"/>
              </w:tabs>
              <w:rPr>
                <w:b/>
                <w:bCs/>
                <w:sz w:val="28"/>
                <w:szCs w:val="28"/>
              </w:rPr>
            </w:pPr>
          </w:p>
        </w:tc>
      </w:tr>
    </w:tbl>
    <w:p w:rsidR="004173DB" w:rsidRDefault="004173DB" w:rsidP="004B619C">
      <w:pPr>
        <w:pStyle w:val="a4"/>
        <w:tabs>
          <w:tab w:val="left" w:pos="708"/>
        </w:tabs>
        <w:rPr>
          <w:sz w:val="28"/>
          <w:szCs w:val="28"/>
        </w:rPr>
      </w:pPr>
    </w:p>
    <w:p w:rsidR="004173DB" w:rsidRDefault="004173DB" w:rsidP="004B619C">
      <w:pPr>
        <w:pStyle w:val="a3"/>
        <w:jc w:val="both"/>
        <w:rPr>
          <w:sz w:val="28"/>
          <w:szCs w:val="28"/>
        </w:rPr>
      </w:pPr>
      <w:r>
        <w:t xml:space="preserve">        </w:t>
      </w:r>
      <w:r>
        <w:rPr>
          <w:sz w:val="28"/>
          <w:szCs w:val="28"/>
        </w:rPr>
        <w:t xml:space="preserve">В целях обеспечения функций и полномочий Администрации </w:t>
      </w:r>
      <w:proofErr w:type="spellStart"/>
      <w:r w:rsidR="004B619C">
        <w:rPr>
          <w:sz w:val="28"/>
          <w:szCs w:val="28"/>
        </w:rPr>
        <w:t>Верхнеграйворонского</w:t>
      </w:r>
      <w:proofErr w:type="spellEnd"/>
      <w:r w:rsidR="004B619C">
        <w:rPr>
          <w:sz w:val="28"/>
          <w:szCs w:val="28"/>
        </w:rPr>
        <w:t xml:space="preserve"> сельсовета </w:t>
      </w:r>
      <w:proofErr w:type="spellStart"/>
      <w:r>
        <w:rPr>
          <w:sz w:val="28"/>
          <w:szCs w:val="28"/>
        </w:rPr>
        <w:t>Касторенского</w:t>
      </w:r>
      <w:proofErr w:type="spellEnd"/>
      <w:r>
        <w:rPr>
          <w:sz w:val="28"/>
          <w:szCs w:val="28"/>
        </w:rPr>
        <w:t xml:space="preserve"> района  Курской области, в соответствии со статьей 39 Федерального закона от 05.04.2013 г. № 44-ФЗ «О контрактной системе в сфере закупок товаров, работ, услуг для обеспечения государственных и муниципальных нужд», Администрация </w:t>
      </w:r>
      <w:proofErr w:type="spellStart"/>
      <w:r w:rsidR="00A73C50">
        <w:rPr>
          <w:sz w:val="28"/>
          <w:szCs w:val="28"/>
        </w:rPr>
        <w:t>Верхнеграйворонского</w:t>
      </w:r>
      <w:proofErr w:type="spellEnd"/>
      <w:r w:rsidR="00A73C50">
        <w:rPr>
          <w:sz w:val="28"/>
          <w:szCs w:val="28"/>
        </w:rPr>
        <w:t xml:space="preserve"> сельсовета </w:t>
      </w:r>
      <w:proofErr w:type="spellStart"/>
      <w:r>
        <w:rPr>
          <w:sz w:val="28"/>
          <w:szCs w:val="28"/>
        </w:rPr>
        <w:t>Касторенского</w:t>
      </w:r>
      <w:proofErr w:type="spellEnd"/>
      <w:r>
        <w:rPr>
          <w:sz w:val="28"/>
          <w:szCs w:val="28"/>
        </w:rPr>
        <w:t xml:space="preserve"> района Курской области                                                                                                         </w:t>
      </w:r>
      <w:r w:rsidR="00357161">
        <w:rPr>
          <w:b/>
          <w:sz w:val="28"/>
          <w:szCs w:val="28"/>
        </w:rPr>
        <w:t>ПОСТАНОВЛЯЕТ</w:t>
      </w:r>
      <w:r w:rsidRPr="00357161">
        <w:rPr>
          <w:b/>
          <w:sz w:val="28"/>
          <w:szCs w:val="28"/>
        </w:rPr>
        <w:t>:</w:t>
      </w:r>
      <w:r>
        <w:rPr>
          <w:sz w:val="28"/>
          <w:szCs w:val="28"/>
        </w:rPr>
        <w:t xml:space="preserve"> </w:t>
      </w:r>
    </w:p>
    <w:p w:rsidR="004173DB" w:rsidRDefault="004173DB" w:rsidP="004B619C">
      <w:pPr>
        <w:pStyle w:val="a3"/>
        <w:jc w:val="both"/>
        <w:rPr>
          <w:sz w:val="28"/>
          <w:szCs w:val="28"/>
        </w:rPr>
      </w:pPr>
      <w:r>
        <w:t xml:space="preserve">        </w:t>
      </w:r>
      <w:r>
        <w:rPr>
          <w:sz w:val="28"/>
          <w:szCs w:val="28"/>
        </w:rPr>
        <w:t>1.</w:t>
      </w:r>
      <w:r>
        <w:t xml:space="preserve"> </w:t>
      </w:r>
      <w:r>
        <w:rPr>
          <w:sz w:val="28"/>
          <w:szCs w:val="28"/>
        </w:rPr>
        <w:t xml:space="preserve">Создать единую комиссию, осуществляющую функции по осуществлению закупок путем проведения конкурсов, аукционов, запросов котировок, запросов предложений для муниципальных нужд  Администрации </w:t>
      </w:r>
      <w:proofErr w:type="spellStart"/>
      <w:r w:rsidR="00A73C50">
        <w:rPr>
          <w:sz w:val="28"/>
          <w:szCs w:val="28"/>
        </w:rPr>
        <w:t>Верхнеграйворонского</w:t>
      </w:r>
      <w:proofErr w:type="spellEnd"/>
      <w:r w:rsidR="00A73C50">
        <w:rPr>
          <w:sz w:val="28"/>
          <w:szCs w:val="28"/>
        </w:rPr>
        <w:t xml:space="preserve"> сельсовета </w:t>
      </w:r>
      <w:proofErr w:type="spellStart"/>
      <w:r>
        <w:rPr>
          <w:sz w:val="28"/>
          <w:szCs w:val="28"/>
        </w:rPr>
        <w:t>Касторенского</w:t>
      </w:r>
      <w:proofErr w:type="spellEnd"/>
      <w:r>
        <w:rPr>
          <w:sz w:val="28"/>
          <w:szCs w:val="28"/>
        </w:rPr>
        <w:t xml:space="preserve"> района  Курской области.</w:t>
      </w:r>
    </w:p>
    <w:p w:rsidR="004173DB" w:rsidRDefault="004173DB" w:rsidP="004B619C">
      <w:pPr>
        <w:pStyle w:val="a3"/>
        <w:jc w:val="both"/>
        <w:rPr>
          <w:sz w:val="28"/>
          <w:szCs w:val="28"/>
        </w:rPr>
      </w:pPr>
      <w:r>
        <w:rPr>
          <w:sz w:val="28"/>
          <w:szCs w:val="28"/>
        </w:rPr>
        <w:t xml:space="preserve">       2. Утвердить:     </w:t>
      </w:r>
    </w:p>
    <w:p w:rsidR="004173DB" w:rsidRPr="00357161" w:rsidRDefault="00305CFE" w:rsidP="004B619C">
      <w:pPr>
        <w:spacing w:before="30"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2.1. С</w:t>
      </w:r>
      <w:r w:rsidR="004173DB" w:rsidRPr="00357161">
        <w:rPr>
          <w:rFonts w:ascii="Times New Roman" w:hAnsi="Times New Roman" w:cs="Times New Roman"/>
          <w:sz w:val="28"/>
          <w:szCs w:val="28"/>
        </w:rPr>
        <w:t xml:space="preserve">остав единой комиссии, осуществляющей функции по осуществлению закупок путем проведения конкурсов, аукционов, запросов котировок, запросов предложений для муниципальных нужд  Администрации </w:t>
      </w:r>
      <w:proofErr w:type="spellStart"/>
      <w:r w:rsidR="00A73C50" w:rsidRPr="00357161">
        <w:rPr>
          <w:rFonts w:ascii="Times New Roman" w:hAnsi="Times New Roman" w:cs="Times New Roman"/>
          <w:sz w:val="28"/>
          <w:szCs w:val="28"/>
        </w:rPr>
        <w:t>Верхнеграйворонского</w:t>
      </w:r>
      <w:proofErr w:type="spellEnd"/>
      <w:r w:rsidR="00A73C50" w:rsidRPr="00357161">
        <w:rPr>
          <w:rFonts w:ascii="Times New Roman" w:hAnsi="Times New Roman" w:cs="Times New Roman"/>
          <w:sz w:val="28"/>
          <w:szCs w:val="28"/>
        </w:rPr>
        <w:t xml:space="preserve"> сельсовета </w:t>
      </w:r>
      <w:proofErr w:type="spellStart"/>
      <w:r w:rsidR="004173DB" w:rsidRPr="00357161">
        <w:rPr>
          <w:rFonts w:ascii="Times New Roman" w:hAnsi="Times New Roman" w:cs="Times New Roman"/>
          <w:sz w:val="28"/>
          <w:szCs w:val="28"/>
        </w:rPr>
        <w:t>Касторенского</w:t>
      </w:r>
      <w:proofErr w:type="spellEnd"/>
      <w:r w:rsidR="004173DB" w:rsidRPr="00357161">
        <w:rPr>
          <w:rFonts w:ascii="Times New Roman" w:hAnsi="Times New Roman" w:cs="Times New Roman"/>
          <w:sz w:val="28"/>
          <w:szCs w:val="28"/>
        </w:rPr>
        <w:t xml:space="preserve"> района  Курской области в прилагаемом составе.                   </w:t>
      </w:r>
    </w:p>
    <w:p w:rsidR="00A73C50" w:rsidRPr="00357161" w:rsidRDefault="004173DB" w:rsidP="004B619C">
      <w:pPr>
        <w:spacing w:before="30" w:after="30" w:line="240" w:lineRule="auto"/>
        <w:jc w:val="both"/>
        <w:rPr>
          <w:rFonts w:ascii="Times New Roman" w:hAnsi="Times New Roman" w:cs="Times New Roman"/>
          <w:sz w:val="28"/>
          <w:szCs w:val="28"/>
        </w:rPr>
      </w:pPr>
      <w:r w:rsidRPr="00357161">
        <w:rPr>
          <w:rFonts w:ascii="Times New Roman" w:hAnsi="Times New Roman" w:cs="Times New Roman"/>
          <w:sz w:val="28"/>
          <w:szCs w:val="28"/>
        </w:rPr>
        <w:t xml:space="preserve">     2.2. Прилагаемое положение о единой комиссии, осуществляющей функции по осуществлению закупок путем проведения конкурсов, </w:t>
      </w:r>
      <w:r w:rsidRPr="00357161">
        <w:rPr>
          <w:rFonts w:ascii="Times New Roman" w:hAnsi="Times New Roman" w:cs="Times New Roman"/>
          <w:sz w:val="28"/>
          <w:szCs w:val="28"/>
        </w:rPr>
        <w:lastRenderedPageBreak/>
        <w:t xml:space="preserve">аукционов, запросов котировок, запросов предложений для муниципальных нужд  Администрации </w:t>
      </w:r>
      <w:proofErr w:type="spellStart"/>
      <w:r w:rsidR="00A73C50" w:rsidRPr="00357161">
        <w:rPr>
          <w:rFonts w:ascii="Times New Roman" w:hAnsi="Times New Roman" w:cs="Times New Roman"/>
          <w:sz w:val="28"/>
          <w:szCs w:val="28"/>
        </w:rPr>
        <w:t>Верхнеграйворонского</w:t>
      </w:r>
      <w:proofErr w:type="spellEnd"/>
      <w:r w:rsidR="00A73C50" w:rsidRPr="00357161">
        <w:rPr>
          <w:rFonts w:ascii="Times New Roman" w:hAnsi="Times New Roman" w:cs="Times New Roman"/>
          <w:sz w:val="28"/>
          <w:szCs w:val="28"/>
        </w:rPr>
        <w:t xml:space="preserve"> сельсовета </w:t>
      </w:r>
      <w:proofErr w:type="spellStart"/>
      <w:r w:rsidRPr="00357161">
        <w:rPr>
          <w:rFonts w:ascii="Times New Roman" w:hAnsi="Times New Roman" w:cs="Times New Roman"/>
          <w:sz w:val="28"/>
          <w:szCs w:val="28"/>
        </w:rPr>
        <w:t>Касторенского</w:t>
      </w:r>
      <w:proofErr w:type="spellEnd"/>
      <w:r w:rsidRPr="00357161">
        <w:rPr>
          <w:rFonts w:ascii="Times New Roman" w:hAnsi="Times New Roman" w:cs="Times New Roman"/>
          <w:sz w:val="28"/>
          <w:szCs w:val="28"/>
        </w:rPr>
        <w:t xml:space="preserve"> района  Курской области.                                        </w:t>
      </w:r>
      <w:r w:rsidRPr="00357161">
        <w:rPr>
          <w:rFonts w:ascii="Times New Roman" w:hAnsi="Times New Roman" w:cs="Times New Roman"/>
          <w:color w:val="332E2D"/>
          <w:spacing w:val="2"/>
        </w:rPr>
        <w:t>     </w:t>
      </w:r>
      <w:r w:rsidRPr="00357161">
        <w:rPr>
          <w:rFonts w:ascii="Times New Roman" w:hAnsi="Times New Roman" w:cs="Times New Roman"/>
          <w:sz w:val="28"/>
          <w:szCs w:val="28"/>
        </w:rPr>
        <w:t> </w:t>
      </w:r>
    </w:p>
    <w:p w:rsidR="004173DB" w:rsidRPr="00357161" w:rsidRDefault="004173DB" w:rsidP="004B619C">
      <w:pPr>
        <w:spacing w:before="30" w:after="30" w:line="240" w:lineRule="auto"/>
        <w:jc w:val="both"/>
        <w:rPr>
          <w:rFonts w:ascii="Times New Roman" w:hAnsi="Times New Roman" w:cs="Times New Roman"/>
          <w:sz w:val="28"/>
          <w:szCs w:val="28"/>
        </w:rPr>
      </w:pPr>
      <w:r w:rsidRPr="00357161">
        <w:rPr>
          <w:rFonts w:ascii="Times New Roman" w:hAnsi="Times New Roman" w:cs="Times New Roman"/>
          <w:sz w:val="28"/>
          <w:szCs w:val="28"/>
        </w:rPr>
        <w:t xml:space="preserve">3. </w:t>
      </w:r>
      <w:proofErr w:type="gramStart"/>
      <w:r w:rsidRPr="00357161">
        <w:rPr>
          <w:rFonts w:ascii="Times New Roman" w:hAnsi="Times New Roman" w:cs="Times New Roman"/>
          <w:sz w:val="28"/>
          <w:szCs w:val="28"/>
        </w:rPr>
        <w:t xml:space="preserve">Установить, что в случае нахождения </w:t>
      </w:r>
      <w:r w:rsidR="00CE3B83">
        <w:rPr>
          <w:rFonts w:ascii="Times New Roman" w:hAnsi="Times New Roman" w:cs="Times New Roman"/>
          <w:sz w:val="28"/>
          <w:szCs w:val="28"/>
        </w:rPr>
        <w:t xml:space="preserve">начальника отдела – главного бухгалтера Администрации </w:t>
      </w:r>
      <w:proofErr w:type="spellStart"/>
      <w:r w:rsidR="00CE3B83">
        <w:rPr>
          <w:rFonts w:ascii="Times New Roman" w:hAnsi="Times New Roman" w:cs="Times New Roman"/>
          <w:sz w:val="28"/>
          <w:szCs w:val="28"/>
        </w:rPr>
        <w:t>Верхнеграйворонского</w:t>
      </w:r>
      <w:proofErr w:type="spellEnd"/>
      <w:r w:rsidR="00CE3B83">
        <w:rPr>
          <w:rFonts w:ascii="Times New Roman" w:hAnsi="Times New Roman" w:cs="Times New Roman"/>
          <w:sz w:val="28"/>
          <w:szCs w:val="28"/>
        </w:rPr>
        <w:t xml:space="preserve"> сельсовета </w:t>
      </w:r>
      <w:proofErr w:type="spellStart"/>
      <w:r w:rsidR="00CE3B83">
        <w:rPr>
          <w:rFonts w:ascii="Times New Roman" w:hAnsi="Times New Roman" w:cs="Times New Roman"/>
          <w:sz w:val="28"/>
          <w:szCs w:val="28"/>
        </w:rPr>
        <w:t>Касторенского</w:t>
      </w:r>
      <w:proofErr w:type="spellEnd"/>
      <w:r w:rsidR="00CE3B83">
        <w:rPr>
          <w:rFonts w:ascii="Times New Roman" w:hAnsi="Times New Roman" w:cs="Times New Roman"/>
          <w:sz w:val="28"/>
          <w:szCs w:val="28"/>
        </w:rPr>
        <w:t xml:space="preserve"> района Курской области </w:t>
      </w:r>
      <w:r w:rsidR="00822AB6">
        <w:rPr>
          <w:rFonts w:ascii="Times New Roman" w:hAnsi="Times New Roman" w:cs="Times New Roman"/>
          <w:sz w:val="28"/>
          <w:szCs w:val="28"/>
        </w:rPr>
        <w:t xml:space="preserve">в командировке, отпуске по временной нетрудоспособности, ином отпуске </w:t>
      </w:r>
      <w:r w:rsidRPr="00357161">
        <w:rPr>
          <w:rFonts w:ascii="Times New Roman" w:hAnsi="Times New Roman" w:cs="Times New Roman"/>
          <w:sz w:val="28"/>
          <w:szCs w:val="28"/>
        </w:rPr>
        <w:t>обязанности председателя единой комиссии, осуществляющей функции по осуществлению закупок путем проведения конкурсов, аукционов, запросов котировок, запросов предложений для муниципальных нужд  Администрации</w:t>
      </w:r>
      <w:r w:rsidR="00CE3B83">
        <w:rPr>
          <w:rFonts w:ascii="Times New Roman" w:hAnsi="Times New Roman" w:cs="Times New Roman"/>
          <w:sz w:val="28"/>
          <w:szCs w:val="28"/>
        </w:rPr>
        <w:t xml:space="preserve"> </w:t>
      </w:r>
      <w:proofErr w:type="spellStart"/>
      <w:r w:rsidR="00CE3B83">
        <w:rPr>
          <w:rFonts w:ascii="Times New Roman" w:hAnsi="Times New Roman" w:cs="Times New Roman"/>
          <w:sz w:val="28"/>
          <w:szCs w:val="28"/>
        </w:rPr>
        <w:t>Верхнеграйворонского</w:t>
      </w:r>
      <w:proofErr w:type="spellEnd"/>
      <w:r w:rsidR="00CE3B83">
        <w:rPr>
          <w:rFonts w:ascii="Times New Roman" w:hAnsi="Times New Roman" w:cs="Times New Roman"/>
          <w:sz w:val="28"/>
          <w:szCs w:val="28"/>
        </w:rPr>
        <w:t xml:space="preserve"> сельсовета</w:t>
      </w:r>
      <w:r w:rsidRPr="00357161">
        <w:rPr>
          <w:rFonts w:ascii="Times New Roman" w:hAnsi="Times New Roman" w:cs="Times New Roman"/>
          <w:sz w:val="28"/>
          <w:szCs w:val="28"/>
        </w:rPr>
        <w:t xml:space="preserve"> </w:t>
      </w:r>
      <w:proofErr w:type="spellStart"/>
      <w:r w:rsidRPr="00357161">
        <w:rPr>
          <w:rFonts w:ascii="Times New Roman" w:hAnsi="Times New Roman" w:cs="Times New Roman"/>
          <w:sz w:val="28"/>
          <w:szCs w:val="28"/>
        </w:rPr>
        <w:t>Касторенского</w:t>
      </w:r>
      <w:proofErr w:type="spellEnd"/>
      <w:r w:rsidRPr="00357161">
        <w:rPr>
          <w:rFonts w:ascii="Times New Roman" w:hAnsi="Times New Roman" w:cs="Times New Roman"/>
          <w:sz w:val="28"/>
          <w:szCs w:val="28"/>
        </w:rPr>
        <w:t xml:space="preserve"> района  Курской области  исполняет начальник отдела промышленности, строительства, архитектуры, транспорта, связи, ЖКХ</w:t>
      </w:r>
      <w:proofErr w:type="gramEnd"/>
      <w:r w:rsidRPr="00357161">
        <w:rPr>
          <w:rFonts w:ascii="Times New Roman" w:hAnsi="Times New Roman" w:cs="Times New Roman"/>
          <w:sz w:val="28"/>
          <w:szCs w:val="28"/>
        </w:rPr>
        <w:t xml:space="preserve"> и ТЭК Администрации </w:t>
      </w:r>
      <w:proofErr w:type="spellStart"/>
      <w:r w:rsidRPr="00357161">
        <w:rPr>
          <w:rFonts w:ascii="Times New Roman" w:hAnsi="Times New Roman" w:cs="Times New Roman"/>
          <w:sz w:val="28"/>
          <w:szCs w:val="28"/>
        </w:rPr>
        <w:t>Касторенского</w:t>
      </w:r>
      <w:proofErr w:type="spellEnd"/>
      <w:r w:rsidRPr="00357161">
        <w:rPr>
          <w:rFonts w:ascii="Times New Roman" w:hAnsi="Times New Roman" w:cs="Times New Roman"/>
          <w:sz w:val="28"/>
          <w:szCs w:val="28"/>
        </w:rPr>
        <w:t xml:space="preserve"> района, а при его отсутствии – </w:t>
      </w:r>
      <w:r w:rsidR="00822AB6">
        <w:rPr>
          <w:rFonts w:ascii="Times New Roman" w:hAnsi="Times New Roman" w:cs="Times New Roman"/>
          <w:sz w:val="28"/>
          <w:szCs w:val="28"/>
        </w:rPr>
        <w:t>главный специалист – эксперт по экономическому развитию и прогнозированию финансово-экономического управления</w:t>
      </w:r>
      <w:r w:rsidRPr="00357161">
        <w:rPr>
          <w:rFonts w:ascii="Times New Roman" w:hAnsi="Times New Roman" w:cs="Times New Roman"/>
          <w:sz w:val="28"/>
          <w:szCs w:val="28"/>
        </w:rPr>
        <w:t xml:space="preserve"> Администрации </w:t>
      </w:r>
      <w:proofErr w:type="spellStart"/>
      <w:r w:rsidRPr="00357161">
        <w:rPr>
          <w:rFonts w:ascii="Times New Roman" w:hAnsi="Times New Roman" w:cs="Times New Roman"/>
          <w:sz w:val="28"/>
          <w:szCs w:val="28"/>
        </w:rPr>
        <w:t>Касто</w:t>
      </w:r>
      <w:r w:rsidR="00822AB6">
        <w:rPr>
          <w:rFonts w:ascii="Times New Roman" w:hAnsi="Times New Roman" w:cs="Times New Roman"/>
          <w:sz w:val="28"/>
          <w:szCs w:val="28"/>
        </w:rPr>
        <w:t>ренского</w:t>
      </w:r>
      <w:proofErr w:type="spellEnd"/>
      <w:r w:rsidR="00822AB6">
        <w:rPr>
          <w:rFonts w:ascii="Times New Roman" w:hAnsi="Times New Roman" w:cs="Times New Roman"/>
          <w:sz w:val="28"/>
          <w:szCs w:val="28"/>
        </w:rPr>
        <w:t xml:space="preserve"> района Курской области</w:t>
      </w:r>
      <w:r w:rsidRPr="00357161">
        <w:rPr>
          <w:rFonts w:ascii="Times New Roman" w:hAnsi="Times New Roman" w:cs="Times New Roman"/>
          <w:sz w:val="28"/>
          <w:szCs w:val="28"/>
        </w:rPr>
        <w:t>.</w:t>
      </w:r>
    </w:p>
    <w:p w:rsidR="004173DB" w:rsidRPr="00357161" w:rsidRDefault="00357161" w:rsidP="004B619C">
      <w:pPr>
        <w:spacing w:line="240" w:lineRule="auto"/>
        <w:jc w:val="both"/>
        <w:rPr>
          <w:rFonts w:ascii="Times New Roman" w:hAnsi="Times New Roman" w:cs="Times New Roman"/>
          <w:sz w:val="28"/>
          <w:szCs w:val="28"/>
        </w:rPr>
      </w:pPr>
      <w:r w:rsidRPr="00357161">
        <w:rPr>
          <w:rFonts w:ascii="Times New Roman" w:hAnsi="Times New Roman" w:cs="Times New Roman"/>
          <w:sz w:val="28"/>
          <w:szCs w:val="28"/>
        </w:rPr>
        <w:t xml:space="preserve">       4. Постановление</w:t>
      </w:r>
      <w:r w:rsidR="004173DB" w:rsidRPr="00357161">
        <w:rPr>
          <w:rFonts w:ascii="Times New Roman" w:hAnsi="Times New Roman" w:cs="Times New Roman"/>
          <w:sz w:val="28"/>
          <w:szCs w:val="28"/>
        </w:rPr>
        <w:t xml:space="preserve"> Администрации </w:t>
      </w:r>
      <w:proofErr w:type="spellStart"/>
      <w:r w:rsidRPr="00357161">
        <w:rPr>
          <w:rFonts w:ascii="Times New Roman" w:hAnsi="Times New Roman" w:cs="Times New Roman"/>
          <w:sz w:val="28"/>
          <w:szCs w:val="28"/>
        </w:rPr>
        <w:t>Верхнеграйворонского</w:t>
      </w:r>
      <w:proofErr w:type="spellEnd"/>
      <w:r w:rsidRPr="00357161">
        <w:rPr>
          <w:rFonts w:ascii="Times New Roman" w:hAnsi="Times New Roman" w:cs="Times New Roman"/>
          <w:sz w:val="28"/>
          <w:szCs w:val="28"/>
        </w:rPr>
        <w:t xml:space="preserve"> сельсовета </w:t>
      </w:r>
      <w:proofErr w:type="spellStart"/>
      <w:r w:rsidR="004173DB" w:rsidRPr="00357161">
        <w:rPr>
          <w:rFonts w:ascii="Times New Roman" w:hAnsi="Times New Roman" w:cs="Times New Roman"/>
          <w:sz w:val="28"/>
          <w:szCs w:val="28"/>
        </w:rPr>
        <w:t>Касто</w:t>
      </w:r>
      <w:r w:rsidRPr="00357161">
        <w:rPr>
          <w:rFonts w:ascii="Times New Roman" w:hAnsi="Times New Roman" w:cs="Times New Roman"/>
          <w:sz w:val="28"/>
          <w:szCs w:val="28"/>
        </w:rPr>
        <w:t>ренского</w:t>
      </w:r>
      <w:proofErr w:type="spellEnd"/>
      <w:r w:rsidRPr="00357161">
        <w:rPr>
          <w:rFonts w:ascii="Times New Roman" w:hAnsi="Times New Roman" w:cs="Times New Roman"/>
          <w:sz w:val="28"/>
          <w:szCs w:val="28"/>
        </w:rPr>
        <w:t xml:space="preserve"> района от 31.03.2011 года № 12</w:t>
      </w:r>
      <w:r w:rsidR="004173DB" w:rsidRPr="00357161">
        <w:rPr>
          <w:rFonts w:ascii="Times New Roman" w:hAnsi="Times New Roman" w:cs="Times New Roman"/>
          <w:sz w:val="28"/>
          <w:szCs w:val="28"/>
        </w:rPr>
        <w:t xml:space="preserve"> </w:t>
      </w:r>
      <w:r w:rsidRPr="00357161">
        <w:rPr>
          <w:rFonts w:ascii="Times New Roman" w:hAnsi="Times New Roman" w:cs="Times New Roman"/>
          <w:sz w:val="28"/>
          <w:szCs w:val="28"/>
        </w:rPr>
        <w:t xml:space="preserve">«О создании комиссии по проведению конкурсов, аукционов и запросу котировок при размещении заказов для муниципальных нужд </w:t>
      </w:r>
      <w:proofErr w:type="spellStart"/>
      <w:r w:rsidRPr="00357161">
        <w:rPr>
          <w:rFonts w:ascii="Times New Roman" w:hAnsi="Times New Roman" w:cs="Times New Roman"/>
          <w:sz w:val="28"/>
          <w:szCs w:val="28"/>
        </w:rPr>
        <w:t>Верхнеграйворонского</w:t>
      </w:r>
      <w:proofErr w:type="spellEnd"/>
      <w:r w:rsidRPr="00357161">
        <w:rPr>
          <w:rFonts w:ascii="Times New Roman" w:hAnsi="Times New Roman" w:cs="Times New Roman"/>
          <w:sz w:val="28"/>
          <w:szCs w:val="28"/>
        </w:rPr>
        <w:t xml:space="preserve"> сельсовета </w:t>
      </w:r>
      <w:proofErr w:type="spellStart"/>
      <w:r w:rsidRPr="00357161">
        <w:rPr>
          <w:rFonts w:ascii="Times New Roman" w:hAnsi="Times New Roman" w:cs="Times New Roman"/>
          <w:sz w:val="28"/>
          <w:szCs w:val="28"/>
        </w:rPr>
        <w:t>Касторенского</w:t>
      </w:r>
      <w:proofErr w:type="spellEnd"/>
      <w:r w:rsidRPr="00357161">
        <w:rPr>
          <w:rFonts w:ascii="Times New Roman" w:hAnsi="Times New Roman" w:cs="Times New Roman"/>
          <w:sz w:val="28"/>
          <w:szCs w:val="28"/>
        </w:rPr>
        <w:t xml:space="preserve"> района Курской области»  признать утратившим</w:t>
      </w:r>
      <w:r w:rsidR="004173DB" w:rsidRPr="00357161">
        <w:rPr>
          <w:rFonts w:ascii="Times New Roman" w:hAnsi="Times New Roman" w:cs="Times New Roman"/>
          <w:sz w:val="28"/>
          <w:szCs w:val="28"/>
        </w:rPr>
        <w:t xml:space="preserve"> силу.</w:t>
      </w:r>
    </w:p>
    <w:p w:rsidR="004173DB" w:rsidRPr="00357161" w:rsidRDefault="004173DB" w:rsidP="004B619C">
      <w:pPr>
        <w:pStyle w:val="a3"/>
        <w:jc w:val="both"/>
        <w:rPr>
          <w:sz w:val="28"/>
          <w:szCs w:val="28"/>
        </w:rPr>
      </w:pPr>
      <w:r w:rsidRPr="00357161">
        <w:rPr>
          <w:sz w:val="28"/>
          <w:szCs w:val="28"/>
        </w:rPr>
        <w:t xml:space="preserve">       5. </w:t>
      </w:r>
      <w:proofErr w:type="gramStart"/>
      <w:r w:rsidRPr="00357161">
        <w:rPr>
          <w:sz w:val="28"/>
          <w:szCs w:val="28"/>
        </w:rPr>
        <w:t>Контроль за</w:t>
      </w:r>
      <w:proofErr w:type="gramEnd"/>
      <w:r w:rsidRPr="00357161">
        <w:rPr>
          <w:sz w:val="28"/>
          <w:szCs w:val="28"/>
        </w:rPr>
        <w:t xml:space="preserve"> исполнением настоящего постановления оставляю за собой.</w:t>
      </w:r>
    </w:p>
    <w:p w:rsidR="004173DB" w:rsidRPr="00357161" w:rsidRDefault="004173DB" w:rsidP="004B619C">
      <w:pPr>
        <w:pStyle w:val="a4"/>
        <w:tabs>
          <w:tab w:val="left" w:pos="708"/>
        </w:tabs>
        <w:jc w:val="both"/>
        <w:rPr>
          <w:sz w:val="28"/>
          <w:szCs w:val="28"/>
        </w:rPr>
      </w:pPr>
      <w:r w:rsidRPr="00357161">
        <w:rPr>
          <w:sz w:val="28"/>
          <w:szCs w:val="28"/>
        </w:rPr>
        <w:t xml:space="preserve">       6. Настоящее постановление вступает в силу с 1 </w:t>
      </w:r>
      <w:r w:rsidR="00357161" w:rsidRPr="00357161">
        <w:rPr>
          <w:sz w:val="28"/>
          <w:szCs w:val="28"/>
        </w:rPr>
        <w:t xml:space="preserve">апреля </w:t>
      </w:r>
      <w:r w:rsidRPr="00357161">
        <w:rPr>
          <w:sz w:val="28"/>
          <w:szCs w:val="28"/>
        </w:rPr>
        <w:t xml:space="preserve"> 2014 года.</w:t>
      </w:r>
    </w:p>
    <w:p w:rsidR="004173DB" w:rsidRPr="00357161" w:rsidRDefault="004173DB" w:rsidP="004B619C">
      <w:pPr>
        <w:pStyle w:val="a4"/>
        <w:tabs>
          <w:tab w:val="left" w:pos="708"/>
        </w:tabs>
        <w:rPr>
          <w:sz w:val="28"/>
          <w:szCs w:val="28"/>
        </w:rPr>
      </w:pPr>
    </w:p>
    <w:p w:rsidR="004173DB" w:rsidRPr="00357161" w:rsidRDefault="004173DB" w:rsidP="004B619C">
      <w:pPr>
        <w:pStyle w:val="a4"/>
        <w:tabs>
          <w:tab w:val="left" w:pos="708"/>
        </w:tabs>
        <w:rPr>
          <w:sz w:val="28"/>
          <w:szCs w:val="28"/>
        </w:rPr>
      </w:pPr>
    </w:p>
    <w:p w:rsidR="004173DB" w:rsidRPr="00357161" w:rsidRDefault="004173DB" w:rsidP="004B619C">
      <w:pPr>
        <w:pStyle w:val="a4"/>
        <w:tabs>
          <w:tab w:val="left" w:pos="708"/>
        </w:tabs>
        <w:rPr>
          <w:sz w:val="28"/>
          <w:szCs w:val="28"/>
        </w:rPr>
      </w:pPr>
    </w:p>
    <w:p w:rsidR="004173DB" w:rsidRPr="00357161" w:rsidRDefault="004173DB" w:rsidP="004B619C">
      <w:pPr>
        <w:pStyle w:val="a4"/>
        <w:tabs>
          <w:tab w:val="left" w:pos="708"/>
        </w:tabs>
        <w:ind w:firstLine="561"/>
        <w:rPr>
          <w:sz w:val="28"/>
          <w:szCs w:val="28"/>
        </w:rPr>
      </w:pPr>
      <w:r w:rsidRPr="00357161">
        <w:rPr>
          <w:sz w:val="28"/>
          <w:szCs w:val="28"/>
        </w:rPr>
        <w:t xml:space="preserve">Глава Администрации </w:t>
      </w:r>
    </w:p>
    <w:p w:rsidR="004173DB" w:rsidRPr="00357161" w:rsidRDefault="00357161" w:rsidP="004B619C">
      <w:pPr>
        <w:pStyle w:val="a4"/>
        <w:tabs>
          <w:tab w:val="left" w:pos="708"/>
        </w:tabs>
        <w:ind w:firstLine="561"/>
        <w:rPr>
          <w:sz w:val="28"/>
          <w:szCs w:val="28"/>
        </w:rPr>
      </w:pPr>
      <w:proofErr w:type="spellStart"/>
      <w:r w:rsidRPr="00357161">
        <w:rPr>
          <w:sz w:val="28"/>
          <w:szCs w:val="28"/>
        </w:rPr>
        <w:t>Верхнеграйворонского</w:t>
      </w:r>
      <w:proofErr w:type="spellEnd"/>
      <w:r w:rsidRPr="00357161">
        <w:rPr>
          <w:sz w:val="28"/>
          <w:szCs w:val="28"/>
        </w:rPr>
        <w:t xml:space="preserve"> </w:t>
      </w:r>
      <w:proofErr w:type="spellStart"/>
      <w:r w:rsidRPr="00357161">
        <w:rPr>
          <w:sz w:val="28"/>
          <w:szCs w:val="28"/>
        </w:rPr>
        <w:t>сельсовета:______________Н.П.Залузский</w:t>
      </w:r>
      <w:proofErr w:type="spellEnd"/>
    </w:p>
    <w:p w:rsidR="004173DB" w:rsidRPr="00357161" w:rsidRDefault="004173DB" w:rsidP="004B619C">
      <w:pPr>
        <w:pStyle w:val="a4"/>
        <w:tabs>
          <w:tab w:val="left" w:pos="708"/>
        </w:tabs>
        <w:ind w:firstLine="561"/>
        <w:rPr>
          <w:sz w:val="28"/>
          <w:szCs w:val="28"/>
        </w:rPr>
      </w:pPr>
    </w:p>
    <w:p w:rsidR="004173DB" w:rsidRPr="00357161" w:rsidRDefault="004173DB" w:rsidP="004B619C">
      <w:pPr>
        <w:pStyle w:val="a4"/>
        <w:tabs>
          <w:tab w:val="left" w:pos="708"/>
        </w:tabs>
        <w:ind w:firstLine="561"/>
        <w:rPr>
          <w:sz w:val="28"/>
          <w:szCs w:val="28"/>
        </w:rPr>
      </w:pPr>
    </w:p>
    <w:p w:rsidR="004173DB" w:rsidRPr="00357161" w:rsidRDefault="004173DB" w:rsidP="004B619C">
      <w:pPr>
        <w:pStyle w:val="a3"/>
        <w:jc w:val="right"/>
      </w:pPr>
    </w:p>
    <w:p w:rsidR="004173DB" w:rsidRPr="00357161" w:rsidRDefault="004173DB" w:rsidP="004B619C">
      <w:pPr>
        <w:pStyle w:val="a3"/>
        <w:jc w:val="right"/>
      </w:pPr>
    </w:p>
    <w:p w:rsidR="004173DB" w:rsidRPr="00357161" w:rsidRDefault="004173DB" w:rsidP="004B619C">
      <w:pPr>
        <w:pStyle w:val="a3"/>
        <w:jc w:val="right"/>
      </w:pPr>
    </w:p>
    <w:p w:rsidR="004173DB" w:rsidRDefault="004173DB" w:rsidP="004B619C">
      <w:pPr>
        <w:pStyle w:val="a3"/>
        <w:jc w:val="right"/>
      </w:pPr>
    </w:p>
    <w:p w:rsidR="004173DB" w:rsidRDefault="004173DB" w:rsidP="004B619C">
      <w:pPr>
        <w:pStyle w:val="a3"/>
        <w:jc w:val="right"/>
      </w:pPr>
    </w:p>
    <w:p w:rsidR="004173DB" w:rsidRDefault="004173DB" w:rsidP="004B619C">
      <w:pPr>
        <w:pStyle w:val="a3"/>
        <w:jc w:val="right"/>
      </w:pPr>
    </w:p>
    <w:p w:rsidR="004173DB" w:rsidRDefault="004173DB" w:rsidP="004B619C">
      <w:pPr>
        <w:pStyle w:val="a3"/>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643"/>
        <w:gridCol w:w="4644"/>
      </w:tblGrid>
      <w:tr w:rsidR="004173DB" w:rsidTr="004173DB">
        <w:tc>
          <w:tcPr>
            <w:tcW w:w="4643" w:type="dxa"/>
          </w:tcPr>
          <w:p w:rsidR="004173DB" w:rsidRDefault="004173DB" w:rsidP="004B619C">
            <w:pPr>
              <w:rPr>
                <w:sz w:val="26"/>
                <w:szCs w:val="26"/>
              </w:rPr>
            </w:pPr>
          </w:p>
          <w:p w:rsidR="004173DB" w:rsidRDefault="004173DB" w:rsidP="004B619C">
            <w:pPr>
              <w:rPr>
                <w:sz w:val="26"/>
                <w:szCs w:val="26"/>
              </w:rPr>
            </w:pPr>
          </w:p>
        </w:tc>
        <w:tc>
          <w:tcPr>
            <w:tcW w:w="4644" w:type="dxa"/>
            <w:hideMark/>
          </w:tcPr>
          <w:p w:rsidR="004173DB" w:rsidRDefault="004173DB" w:rsidP="004B619C">
            <w:pPr>
              <w:jc w:val="center"/>
              <w:rPr>
                <w:b/>
                <w:bCs/>
                <w:sz w:val="26"/>
                <w:szCs w:val="26"/>
              </w:rPr>
            </w:pPr>
            <w:r>
              <w:rPr>
                <w:b/>
                <w:bCs/>
                <w:sz w:val="26"/>
                <w:szCs w:val="26"/>
              </w:rPr>
              <w:t>Утвержден</w:t>
            </w:r>
          </w:p>
          <w:p w:rsidR="006104F9" w:rsidRDefault="004173DB" w:rsidP="004B619C">
            <w:pPr>
              <w:jc w:val="center"/>
              <w:rPr>
                <w:sz w:val="26"/>
                <w:szCs w:val="26"/>
              </w:rPr>
            </w:pPr>
            <w:r>
              <w:rPr>
                <w:sz w:val="26"/>
                <w:szCs w:val="26"/>
              </w:rPr>
              <w:t>Постановлением Администрации</w:t>
            </w:r>
          </w:p>
          <w:p w:rsidR="004173DB" w:rsidRDefault="006104F9" w:rsidP="004B619C">
            <w:pPr>
              <w:jc w:val="center"/>
              <w:rPr>
                <w:sz w:val="26"/>
                <w:szCs w:val="26"/>
              </w:rPr>
            </w:pPr>
            <w:proofErr w:type="spellStart"/>
            <w:r>
              <w:rPr>
                <w:sz w:val="26"/>
                <w:szCs w:val="26"/>
              </w:rPr>
              <w:t>Верхнеграйворонского</w:t>
            </w:r>
            <w:proofErr w:type="spellEnd"/>
            <w:r>
              <w:rPr>
                <w:sz w:val="26"/>
                <w:szCs w:val="26"/>
              </w:rPr>
              <w:t xml:space="preserve"> сельсовета</w:t>
            </w:r>
            <w:r w:rsidR="004173DB">
              <w:rPr>
                <w:sz w:val="26"/>
                <w:szCs w:val="26"/>
              </w:rPr>
              <w:t xml:space="preserve"> </w:t>
            </w:r>
            <w:proofErr w:type="spellStart"/>
            <w:r w:rsidR="004173DB">
              <w:rPr>
                <w:sz w:val="26"/>
                <w:szCs w:val="26"/>
              </w:rPr>
              <w:t>Касторенского</w:t>
            </w:r>
            <w:proofErr w:type="spellEnd"/>
            <w:r w:rsidR="004173DB">
              <w:rPr>
                <w:sz w:val="26"/>
                <w:szCs w:val="26"/>
              </w:rPr>
              <w:t xml:space="preserve"> района</w:t>
            </w:r>
          </w:p>
          <w:p w:rsidR="004173DB" w:rsidRDefault="00305CFE" w:rsidP="004B619C">
            <w:pPr>
              <w:jc w:val="center"/>
              <w:rPr>
                <w:sz w:val="26"/>
                <w:szCs w:val="26"/>
              </w:rPr>
            </w:pPr>
            <w:r>
              <w:rPr>
                <w:sz w:val="26"/>
                <w:szCs w:val="26"/>
              </w:rPr>
              <w:t xml:space="preserve">от 25.03.2014 </w:t>
            </w:r>
            <w:r w:rsidR="00A73C50">
              <w:rPr>
                <w:sz w:val="26"/>
                <w:szCs w:val="26"/>
              </w:rPr>
              <w:t>года №</w:t>
            </w:r>
            <w:r>
              <w:rPr>
                <w:sz w:val="26"/>
                <w:szCs w:val="26"/>
              </w:rPr>
              <w:t>06</w:t>
            </w:r>
            <w:r w:rsidR="00A73C50">
              <w:rPr>
                <w:sz w:val="26"/>
                <w:szCs w:val="26"/>
              </w:rPr>
              <w:t xml:space="preserve"> </w:t>
            </w:r>
            <w:r w:rsidR="004173DB">
              <w:rPr>
                <w:sz w:val="26"/>
                <w:szCs w:val="26"/>
              </w:rPr>
              <w:t xml:space="preserve"> </w:t>
            </w:r>
          </w:p>
        </w:tc>
      </w:tr>
    </w:tbl>
    <w:p w:rsidR="004173DB" w:rsidRDefault="004173DB" w:rsidP="004B619C">
      <w:pPr>
        <w:spacing w:line="240" w:lineRule="auto"/>
        <w:rPr>
          <w:sz w:val="26"/>
          <w:szCs w:val="26"/>
        </w:rPr>
      </w:pPr>
    </w:p>
    <w:p w:rsidR="004173DB" w:rsidRDefault="004173DB" w:rsidP="004B619C">
      <w:pPr>
        <w:spacing w:line="240" w:lineRule="auto"/>
        <w:jc w:val="center"/>
        <w:rPr>
          <w:b/>
          <w:bCs/>
          <w:sz w:val="26"/>
          <w:szCs w:val="26"/>
        </w:rPr>
      </w:pPr>
      <w:r>
        <w:rPr>
          <w:b/>
          <w:bCs/>
          <w:sz w:val="26"/>
          <w:szCs w:val="26"/>
        </w:rPr>
        <w:t>СОСТАВ</w:t>
      </w:r>
    </w:p>
    <w:p w:rsidR="004173DB" w:rsidRDefault="004173DB" w:rsidP="00A73C50">
      <w:pPr>
        <w:spacing w:after="0" w:line="240" w:lineRule="auto"/>
        <w:jc w:val="center"/>
        <w:rPr>
          <w:sz w:val="28"/>
          <w:szCs w:val="28"/>
        </w:rPr>
      </w:pPr>
      <w:r>
        <w:rPr>
          <w:sz w:val="28"/>
          <w:szCs w:val="28"/>
        </w:rPr>
        <w:t xml:space="preserve">единой комиссии, осуществляющей функции по осуществлению закупок путем проведения конкурсов, аукционов, запросов котировок, запросов предложений для муниципальных нужд  </w:t>
      </w:r>
    </w:p>
    <w:p w:rsidR="00A73C50" w:rsidRDefault="004173DB" w:rsidP="00A73C50">
      <w:pPr>
        <w:spacing w:after="0" w:line="240" w:lineRule="auto"/>
        <w:jc w:val="center"/>
        <w:rPr>
          <w:sz w:val="28"/>
          <w:szCs w:val="28"/>
        </w:rPr>
      </w:pPr>
      <w:r>
        <w:rPr>
          <w:sz w:val="28"/>
          <w:szCs w:val="28"/>
        </w:rPr>
        <w:t xml:space="preserve">Администрации </w:t>
      </w:r>
      <w:proofErr w:type="spellStart"/>
      <w:r w:rsidR="00A73C50">
        <w:rPr>
          <w:sz w:val="28"/>
          <w:szCs w:val="28"/>
        </w:rPr>
        <w:t>Верхнеграйворонского</w:t>
      </w:r>
      <w:proofErr w:type="spellEnd"/>
      <w:r w:rsidR="00A73C50">
        <w:rPr>
          <w:sz w:val="28"/>
          <w:szCs w:val="28"/>
        </w:rPr>
        <w:t xml:space="preserve"> сельсовета</w:t>
      </w:r>
    </w:p>
    <w:p w:rsidR="004173DB" w:rsidRDefault="004173DB" w:rsidP="00A73C50">
      <w:pPr>
        <w:spacing w:after="0" w:line="240" w:lineRule="auto"/>
        <w:jc w:val="center"/>
        <w:rPr>
          <w:sz w:val="28"/>
          <w:szCs w:val="28"/>
        </w:rPr>
      </w:pPr>
      <w:proofErr w:type="spellStart"/>
      <w:r>
        <w:rPr>
          <w:sz w:val="28"/>
          <w:szCs w:val="28"/>
        </w:rPr>
        <w:t>Касторенского</w:t>
      </w:r>
      <w:proofErr w:type="spellEnd"/>
      <w:r>
        <w:rPr>
          <w:sz w:val="28"/>
          <w:szCs w:val="28"/>
        </w:rPr>
        <w:t xml:space="preserve"> района Курской области</w:t>
      </w:r>
    </w:p>
    <w:p w:rsidR="00A73C50" w:rsidRDefault="00A73C50" w:rsidP="00A73C50">
      <w:pPr>
        <w:spacing w:after="0" w:line="240" w:lineRule="auto"/>
        <w:jc w:val="center"/>
        <w:rPr>
          <w:sz w:val="28"/>
          <w:szCs w:val="28"/>
        </w:rPr>
      </w:pPr>
    </w:p>
    <w:p w:rsidR="004173DB" w:rsidRDefault="004173DB" w:rsidP="00A73C50">
      <w:pPr>
        <w:spacing w:after="0" w:line="240" w:lineRule="auto"/>
        <w:jc w:val="center"/>
        <w:rPr>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658"/>
        <w:gridCol w:w="2569"/>
        <w:gridCol w:w="66"/>
        <w:gridCol w:w="5994"/>
      </w:tblGrid>
      <w:tr w:rsidR="004173DB" w:rsidTr="004173DB">
        <w:tc>
          <w:tcPr>
            <w:tcW w:w="658" w:type="dxa"/>
            <w:hideMark/>
          </w:tcPr>
          <w:p w:rsidR="004173DB" w:rsidRDefault="004173DB" w:rsidP="00A73C50">
            <w:pPr>
              <w:jc w:val="center"/>
              <w:rPr>
                <w:sz w:val="26"/>
                <w:szCs w:val="26"/>
              </w:rPr>
            </w:pPr>
            <w:r>
              <w:rPr>
                <w:sz w:val="26"/>
                <w:szCs w:val="26"/>
              </w:rPr>
              <w:t>1.</w:t>
            </w:r>
          </w:p>
        </w:tc>
        <w:tc>
          <w:tcPr>
            <w:tcW w:w="2635" w:type="dxa"/>
            <w:gridSpan w:val="2"/>
            <w:hideMark/>
          </w:tcPr>
          <w:p w:rsidR="004173DB" w:rsidRDefault="00CE3B83" w:rsidP="004B619C">
            <w:pPr>
              <w:rPr>
                <w:sz w:val="26"/>
                <w:szCs w:val="26"/>
              </w:rPr>
            </w:pPr>
            <w:r>
              <w:rPr>
                <w:sz w:val="26"/>
                <w:szCs w:val="26"/>
              </w:rPr>
              <w:t>Пьяных Л.Н.</w:t>
            </w:r>
          </w:p>
        </w:tc>
        <w:tc>
          <w:tcPr>
            <w:tcW w:w="5994" w:type="dxa"/>
          </w:tcPr>
          <w:p w:rsidR="004173DB" w:rsidRDefault="004173DB" w:rsidP="004B619C">
            <w:pPr>
              <w:rPr>
                <w:sz w:val="26"/>
                <w:szCs w:val="26"/>
              </w:rPr>
            </w:pPr>
            <w:r>
              <w:rPr>
                <w:sz w:val="26"/>
                <w:szCs w:val="26"/>
              </w:rPr>
              <w:t xml:space="preserve">- </w:t>
            </w:r>
            <w:r w:rsidR="00CE3B83">
              <w:rPr>
                <w:sz w:val="26"/>
                <w:szCs w:val="26"/>
              </w:rPr>
              <w:t xml:space="preserve">начальник отдела – главный бухгалтер Администрации </w:t>
            </w:r>
            <w:proofErr w:type="spellStart"/>
            <w:r w:rsidR="00CE3B83">
              <w:rPr>
                <w:sz w:val="26"/>
                <w:szCs w:val="26"/>
              </w:rPr>
              <w:t>Верхнеграйворонского</w:t>
            </w:r>
            <w:proofErr w:type="spellEnd"/>
            <w:r w:rsidR="00CE3B83">
              <w:rPr>
                <w:sz w:val="26"/>
                <w:szCs w:val="26"/>
              </w:rPr>
              <w:t xml:space="preserve"> сельсовета </w:t>
            </w:r>
            <w:proofErr w:type="spellStart"/>
            <w:r w:rsidR="00CE3B83">
              <w:rPr>
                <w:sz w:val="26"/>
                <w:szCs w:val="26"/>
              </w:rPr>
              <w:t>Касторенского</w:t>
            </w:r>
            <w:proofErr w:type="spellEnd"/>
            <w:r w:rsidR="00CE3B83">
              <w:rPr>
                <w:sz w:val="26"/>
                <w:szCs w:val="26"/>
              </w:rPr>
              <w:t xml:space="preserve"> района Курской области</w:t>
            </w:r>
            <w:r>
              <w:rPr>
                <w:sz w:val="26"/>
                <w:szCs w:val="26"/>
              </w:rPr>
              <w:t xml:space="preserve"> (председатель комиссии);</w:t>
            </w:r>
          </w:p>
          <w:p w:rsidR="004173DB" w:rsidRDefault="004173DB" w:rsidP="004B619C">
            <w:pPr>
              <w:rPr>
                <w:sz w:val="26"/>
                <w:szCs w:val="26"/>
              </w:rPr>
            </w:pPr>
          </w:p>
        </w:tc>
      </w:tr>
      <w:tr w:rsidR="004173DB" w:rsidTr="004173DB">
        <w:tc>
          <w:tcPr>
            <w:tcW w:w="658" w:type="dxa"/>
            <w:hideMark/>
          </w:tcPr>
          <w:p w:rsidR="004173DB" w:rsidRDefault="004173DB" w:rsidP="004B619C">
            <w:pPr>
              <w:jc w:val="center"/>
              <w:rPr>
                <w:sz w:val="26"/>
                <w:szCs w:val="26"/>
              </w:rPr>
            </w:pPr>
            <w:r>
              <w:rPr>
                <w:sz w:val="26"/>
                <w:szCs w:val="26"/>
              </w:rPr>
              <w:t>2.</w:t>
            </w:r>
          </w:p>
        </w:tc>
        <w:tc>
          <w:tcPr>
            <w:tcW w:w="2635" w:type="dxa"/>
            <w:gridSpan w:val="2"/>
            <w:hideMark/>
          </w:tcPr>
          <w:p w:rsidR="004173DB" w:rsidRDefault="004173DB" w:rsidP="004B619C">
            <w:pPr>
              <w:rPr>
                <w:sz w:val="26"/>
                <w:szCs w:val="26"/>
              </w:rPr>
            </w:pPr>
            <w:r>
              <w:rPr>
                <w:sz w:val="26"/>
                <w:szCs w:val="26"/>
              </w:rPr>
              <w:t>Ловчиков С.П.</w:t>
            </w:r>
          </w:p>
        </w:tc>
        <w:tc>
          <w:tcPr>
            <w:tcW w:w="5994" w:type="dxa"/>
          </w:tcPr>
          <w:p w:rsidR="004173DB" w:rsidRDefault="004173DB" w:rsidP="004B619C">
            <w:pPr>
              <w:rPr>
                <w:sz w:val="26"/>
                <w:szCs w:val="26"/>
              </w:rPr>
            </w:pPr>
            <w:r>
              <w:rPr>
                <w:sz w:val="26"/>
                <w:szCs w:val="26"/>
              </w:rPr>
              <w:t xml:space="preserve">- начальник отдела промышленности, строительства, архитектуры, транспорта, связи, ЖКХ и ТЭК Администрации </w:t>
            </w:r>
            <w:proofErr w:type="spellStart"/>
            <w:r>
              <w:rPr>
                <w:sz w:val="26"/>
                <w:szCs w:val="26"/>
              </w:rPr>
              <w:t>Касторенского</w:t>
            </w:r>
            <w:proofErr w:type="spellEnd"/>
            <w:r>
              <w:rPr>
                <w:sz w:val="26"/>
                <w:szCs w:val="26"/>
              </w:rPr>
              <w:t xml:space="preserve"> района </w:t>
            </w:r>
          </w:p>
          <w:p w:rsidR="004173DB" w:rsidRDefault="004173DB" w:rsidP="004B619C">
            <w:pPr>
              <w:rPr>
                <w:sz w:val="26"/>
                <w:szCs w:val="26"/>
              </w:rPr>
            </w:pPr>
            <w:r>
              <w:rPr>
                <w:sz w:val="26"/>
                <w:szCs w:val="26"/>
              </w:rPr>
              <w:t>(заместитель председателя комиссии)</w:t>
            </w:r>
            <w:r w:rsidR="00CC10AF">
              <w:rPr>
                <w:sz w:val="26"/>
                <w:szCs w:val="26"/>
              </w:rPr>
              <w:t xml:space="preserve"> (по согласованию)</w:t>
            </w:r>
            <w:r>
              <w:rPr>
                <w:sz w:val="26"/>
                <w:szCs w:val="26"/>
              </w:rPr>
              <w:t>;</w:t>
            </w:r>
          </w:p>
          <w:p w:rsidR="004173DB" w:rsidRDefault="004173DB" w:rsidP="004B619C">
            <w:pPr>
              <w:rPr>
                <w:sz w:val="26"/>
                <w:szCs w:val="26"/>
              </w:rPr>
            </w:pPr>
          </w:p>
        </w:tc>
      </w:tr>
      <w:tr w:rsidR="00CC10AF" w:rsidTr="004173DB">
        <w:tc>
          <w:tcPr>
            <w:tcW w:w="658" w:type="dxa"/>
            <w:hideMark/>
          </w:tcPr>
          <w:p w:rsidR="00CC10AF" w:rsidRDefault="00CC10AF" w:rsidP="004B619C">
            <w:pPr>
              <w:jc w:val="center"/>
              <w:rPr>
                <w:sz w:val="26"/>
                <w:szCs w:val="26"/>
              </w:rPr>
            </w:pPr>
            <w:r>
              <w:rPr>
                <w:sz w:val="26"/>
                <w:szCs w:val="26"/>
              </w:rPr>
              <w:t>3.</w:t>
            </w:r>
          </w:p>
        </w:tc>
        <w:tc>
          <w:tcPr>
            <w:tcW w:w="2635" w:type="dxa"/>
            <w:gridSpan w:val="2"/>
            <w:hideMark/>
          </w:tcPr>
          <w:p w:rsidR="00CC10AF" w:rsidRDefault="00CC10AF" w:rsidP="00C006C2">
            <w:pPr>
              <w:rPr>
                <w:sz w:val="26"/>
                <w:szCs w:val="26"/>
              </w:rPr>
            </w:pPr>
            <w:proofErr w:type="spellStart"/>
            <w:r>
              <w:rPr>
                <w:sz w:val="26"/>
                <w:szCs w:val="26"/>
              </w:rPr>
              <w:t>Кохтенко</w:t>
            </w:r>
            <w:proofErr w:type="spellEnd"/>
            <w:r>
              <w:rPr>
                <w:sz w:val="26"/>
                <w:szCs w:val="26"/>
              </w:rPr>
              <w:t xml:space="preserve"> В.В.</w:t>
            </w:r>
          </w:p>
        </w:tc>
        <w:tc>
          <w:tcPr>
            <w:tcW w:w="5994" w:type="dxa"/>
            <w:hideMark/>
          </w:tcPr>
          <w:p w:rsidR="00CC10AF" w:rsidRDefault="00CC10AF" w:rsidP="00C006C2">
            <w:pPr>
              <w:rPr>
                <w:sz w:val="26"/>
                <w:szCs w:val="26"/>
              </w:rPr>
            </w:pPr>
            <w:r>
              <w:rPr>
                <w:sz w:val="26"/>
                <w:szCs w:val="26"/>
              </w:rPr>
              <w:t xml:space="preserve">- главный специалист-эксперт по экономическому развитию и прогнозированию финансово-экономического управления Администрации </w:t>
            </w:r>
            <w:proofErr w:type="spellStart"/>
            <w:r>
              <w:rPr>
                <w:sz w:val="26"/>
                <w:szCs w:val="26"/>
              </w:rPr>
              <w:t>Касторенского</w:t>
            </w:r>
            <w:proofErr w:type="spellEnd"/>
            <w:r>
              <w:rPr>
                <w:sz w:val="26"/>
                <w:szCs w:val="26"/>
              </w:rPr>
              <w:t xml:space="preserve"> района (секретарь комиссии)  (по согласованию);</w:t>
            </w:r>
          </w:p>
        </w:tc>
      </w:tr>
      <w:tr w:rsidR="004173DB" w:rsidTr="004173DB">
        <w:tc>
          <w:tcPr>
            <w:tcW w:w="9287" w:type="dxa"/>
            <w:gridSpan w:val="4"/>
          </w:tcPr>
          <w:p w:rsidR="004173DB" w:rsidRDefault="004173DB" w:rsidP="004B619C">
            <w:pPr>
              <w:jc w:val="center"/>
              <w:rPr>
                <w:sz w:val="26"/>
                <w:szCs w:val="26"/>
                <w:u w:val="single"/>
              </w:rPr>
            </w:pPr>
          </w:p>
          <w:p w:rsidR="004173DB" w:rsidRDefault="004173DB" w:rsidP="004B619C">
            <w:pPr>
              <w:jc w:val="center"/>
              <w:rPr>
                <w:sz w:val="26"/>
                <w:szCs w:val="26"/>
                <w:u w:val="single"/>
              </w:rPr>
            </w:pPr>
            <w:r>
              <w:rPr>
                <w:sz w:val="26"/>
                <w:szCs w:val="26"/>
                <w:u w:val="single"/>
              </w:rPr>
              <w:t>Члены комиссии:</w:t>
            </w:r>
          </w:p>
          <w:p w:rsidR="004173DB" w:rsidRDefault="004173DB" w:rsidP="004B619C">
            <w:pPr>
              <w:jc w:val="center"/>
              <w:rPr>
                <w:sz w:val="26"/>
                <w:szCs w:val="26"/>
                <w:u w:val="single"/>
              </w:rPr>
            </w:pPr>
          </w:p>
        </w:tc>
      </w:tr>
      <w:tr w:rsidR="004173DB" w:rsidTr="004173DB">
        <w:tc>
          <w:tcPr>
            <w:tcW w:w="658" w:type="dxa"/>
            <w:hideMark/>
          </w:tcPr>
          <w:p w:rsidR="004173DB" w:rsidRDefault="004173DB" w:rsidP="004B619C">
            <w:pPr>
              <w:jc w:val="center"/>
              <w:rPr>
                <w:sz w:val="26"/>
                <w:szCs w:val="26"/>
              </w:rPr>
            </w:pPr>
            <w:r>
              <w:rPr>
                <w:sz w:val="26"/>
                <w:szCs w:val="26"/>
              </w:rPr>
              <w:t>4.</w:t>
            </w:r>
          </w:p>
        </w:tc>
        <w:tc>
          <w:tcPr>
            <w:tcW w:w="2569" w:type="dxa"/>
            <w:hideMark/>
          </w:tcPr>
          <w:p w:rsidR="004173DB" w:rsidRDefault="00CC10AF" w:rsidP="004B619C">
            <w:pPr>
              <w:rPr>
                <w:sz w:val="26"/>
                <w:szCs w:val="26"/>
              </w:rPr>
            </w:pPr>
            <w:r>
              <w:rPr>
                <w:sz w:val="26"/>
                <w:szCs w:val="26"/>
              </w:rPr>
              <w:t>Проскурникова М.И.</w:t>
            </w:r>
          </w:p>
        </w:tc>
        <w:tc>
          <w:tcPr>
            <w:tcW w:w="6060" w:type="dxa"/>
            <w:gridSpan w:val="2"/>
          </w:tcPr>
          <w:p w:rsidR="004173DB" w:rsidRDefault="004173DB" w:rsidP="004B619C">
            <w:pPr>
              <w:rPr>
                <w:sz w:val="26"/>
                <w:szCs w:val="26"/>
              </w:rPr>
            </w:pPr>
            <w:r>
              <w:rPr>
                <w:sz w:val="26"/>
                <w:szCs w:val="26"/>
              </w:rPr>
              <w:t xml:space="preserve">- </w:t>
            </w:r>
            <w:r w:rsidR="00CC10AF">
              <w:rPr>
                <w:sz w:val="26"/>
                <w:szCs w:val="26"/>
              </w:rPr>
              <w:t xml:space="preserve">депутат Собрания депутатов </w:t>
            </w:r>
            <w:proofErr w:type="spellStart"/>
            <w:r w:rsidR="00CC10AF">
              <w:rPr>
                <w:sz w:val="26"/>
                <w:szCs w:val="26"/>
              </w:rPr>
              <w:t>Верхнеграйворонского</w:t>
            </w:r>
            <w:proofErr w:type="spellEnd"/>
            <w:r w:rsidR="00CC10AF">
              <w:rPr>
                <w:sz w:val="26"/>
                <w:szCs w:val="26"/>
              </w:rPr>
              <w:t xml:space="preserve"> сельсовета </w:t>
            </w:r>
            <w:proofErr w:type="spellStart"/>
            <w:r w:rsidR="00CC10AF">
              <w:rPr>
                <w:sz w:val="26"/>
                <w:szCs w:val="26"/>
              </w:rPr>
              <w:t>Касторенского</w:t>
            </w:r>
            <w:proofErr w:type="spellEnd"/>
            <w:r w:rsidR="00CC10AF">
              <w:rPr>
                <w:sz w:val="26"/>
                <w:szCs w:val="26"/>
              </w:rPr>
              <w:t xml:space="preserve"> района Курской области (по согласованию);</w:t>
            </w:r>
          </w:p>
          <w:p w:rsidR="004173DB" w:rsidRDefault="004173DB" w:rsidP="00CC10AF">
            <w:pPr>
              <w:rPr>
                <w:sz w:val="26"/>
                <w:szCs w:val="26"/>
              </w:rPr>
            </w:pPr>
          </w:p>
        </w:tc>
      </w:tr>
      <w:tr w:rsidR="004173DB" w:rsidTr="004173DB">
        <w:tc>
          <w:tcPr>
            <w:tcW w:w="658" w:type="dxa"/>
            <w:hideMark/>
          </w:tcPr>
          <w:p w:rsidR="004173DB" w:rsidRDefault="004173DB" w:rsidP="004B619C">
            <w:pPr>
              <w:jc w:val="center"/>
              <w:rPr>
                <w:sz w:val="26"/>
                <w:szCs w:val="26"/>
              </w:rPr>
            </w:pPr>
            <w:r>
              <w:rPr>
                <w:sz w:val="26"/>
                <w:szCs w:val="26"/>
              </w:rPr>
              <w:t>5.</w:t>
            </w:r>
          </w:p>
        </w:tc>
        <w:tc>
          <w:tcPr>
            <w:tcW w:w="2569" w:type="dxa"/>
            <w:hideMark/>
          </w:tcPr>
          <w:p w:rsidR="004173DB" w:rsidRDefault="00CC10AF" w:rsidP="004B619C">
            <w:pPr>
              <w:rPr>
                <w:sz w:val="26"/>
                <w:szCs w:val="26"/>
              </w:rPr>
            </w:pPr>
            <w:r>
              <w:rPr>
                <w:sz w:val="26"/>
                <w:szCs w:val="26"/>
              </w:rPr>
              <w:t>Сысоева И.И.</w:t>
            </w:r>
          </w:p>
        </w:tc>
        <w:tc>
          <w:tcPr>
            <w:tcW w:w="6060" w:type="dxa"/>
            <w:gridSpan w:val="2"/>
            <w:hideMark/>
          </w:tcPr>
          <w:p w:rsidR="004173DB" w:rsidRDefault="004173DB" w:rsidP="00CC10AF">
            <w:pPr>
              <w:rPr>
                <w:sz w:val="26"/>
                <w:szCs w:val="26"/>
              </w:rPr>
            </w:pPr>
            <w:r>
              <w:rPr>
                <w:sz w:val="26"/>
                <w:szCs w:val="26"/>
              </w:rPr>
              <w:t xml:space="preserve">- </w:t>
            </w:r>
            <w:r w:rsidR="00CC10AF">
              <w:rPr>
                <w:sz w:val="26"/>
                <w:szCs w:val="26"/>
              </w:rPr>
              <w:t xml:space="preserve">депутат Собрания депутатов </w:t>
            </w:r>
            <w:proofErr w:type="spellStart"/>
            <w:r w:rsidR="00CC10AF">
              <w:rPr>
                <w:sz w:val="26"/>
                <w:szCs w:val="26"/>
              </w:rPr>
              <w:t>Верхнеграйворонского</w:t>
            </w:r>
            <w:proofErr w:type="spellEnd"/>
            <w:r w:rsidR="00CC10AF">
              <w:rPr>
                <w:sz w:val="26"/>
                <w:szCs w:val="26"/>
              </w:rPr>
              <w:t xml:space="preserve"> сельсовета </w:t>
            </w:r>
            <w:proofErr w:type="spellStart"/>
            <w:r w:rsidR="00CC10AF">
              <w:rPr>
                <w:sz w:val="26"/>
                <w:szCs w:val="26"/>
              </w:rPr>
              <w:t>Касторенского</w:t>
            </w:r>
            <w:proofErr w:type="spellEnd"/>
            <w:r w:rsidR="00CC10AF">
              <w:rPr>
                <w:sz w:val="26"/>
                <w:szCs w:val="26"/>
              </w:rPr>
              <w:t xml:space="preserve"> района Курской области (по согласованию).</w:t>
            </w:r>
          </w:p>
        </w:tc>
      </w:tr>
    </w:tbl>
    <w:p w:rsidR="004173DB" w:rsidRDefault="004173DB" w:rsidP="004B619C">
      <w:pPr>
        <w:pStyle w:val="a3"/>
        <w:jc w:val="right"/>
      </w:pPr>
    </w:p>
    <w:p w:rsidR="004173DB" w:rsidRDefault="004173DB" w:rsidP="004B619C">
      <w:pPr>
        <w:spacing w:line="240" w:lineRule="auto"/>
        <w:jc w:val="right"/>
        <w:rPr>
          <w:b/>
          <w:bCs/>
          <w:sz w:val="26"/>
          <w:szCs w:val="26"/>
        </w:rPr>
      </w:pPr>
    </w:p>
    <w:p w:rsidR="004173DB" w:rsidRDefault="004173DB" w:rsidP="004B619C">
      <w:pPr>
        <w:spacing w:line="240" w:lineRule="auto"/>
        <w:jc w:val="right"/>
        <w:rPr>
          <w:b/>
          <w:bCs/>
          <w:sz w:val="26"/>
          <w:szCs w:val="26"/>
        </w:rPr>
      </w:pPr>
    </w:p>
    <w:p w:rsidR="004173DB" w:rsidRDefault="004173DB" w:rsidP="00A73C50">
      <w:pPr>
        <w:spacing w:after="0" w:line="240" w:lineRule="auto"/>
        <w:jc w:val="right"/>
        <w:rPr>
          <w:b/>
          <w:bCs/>
          <w:sz w:val="26"/>
          <w:szCs w:val="26"/>
        </w:rPr>
      </w:pPr>
      <w:r>
        <w:rPr>
          <w:b/>
          <w:bCs/>
          <w:sz w:val="26"/>
          <w:szCs w:val="26"/>
        </w:rPr>
        <w:lastRenderedPageBreak/>
        <w:t>Утверждено</w:t>
      </w:r>
    </w:p>
    <w:p w:rsidR="006104F9" w:rsidRDefault="004173DB" w:rsidP="00A73C50">
      <w:pPr>
        <w:spacing w:after="0" w:line="240" w:lineRule="auto"/>
        <w:jc w:val="right"/>
        <w:rPr>
          <w:sz w:val="26"/>
          <w:szCs w:val="26"/>
        </w:rPr>
      </w:pPr>
      <w:r>
        <w:rPr>
          <w:sz w:val="26"/>
          <w:szCs w:val="26"/>
        </w:rPr>
        <w:t>Постановлением Администрации</w:t>
      </w:r>
    </w:p>
    <w:p w:rsidR="004173DB" w:rsidRDefault="006104F9" w:rsidP="00A73C50">
      <w:pPr>
        <w:spacing w:after="0" w:line="240" w:lineRule="auto"/>
        <w:jc w:val="right"/>
        <w:rPr>
          <w:sz w:val="26"/>
          <w:szCs w:val="26"/>
        </w:rPr>
      </w:pPr>
      <w:proofErr w:type="spellStart"/>
      <w:r>
        <w:rPr>
          <w:sz w:val="26"/>
          <w:szCs w:val="26"/>
        </w:rPr>
        <w:t>Верхнеграйворонского</w:t>
      </w:r>
      <w:proofErr w:type="spellEnd"/>
      <w:r>
        <w:rPr>
          <w:sz w:val="26"/>
          <w:szCs w:val="26"/>
        </w:rPr>
        <w:t xml:space="preserve"> сельсовета</w:t>
      </w:r>
      <w:r w:rsidR="004173DB">
        <w:rPr>
          <w:sz w:val="26"/>
          <w:szCs w:val="26"/>
        </w:rPr>
        <w:t xml:space="preserve"> </w:t>
      </w:r>
    </w:p>
    <w:p w:rsidR="004173DB" w:rsidRDefault="004173DB" w:rsidP="00A73C50">
      <w:pPr>
        <w:spacing w:after="0" w:line="240" w:lineRule="auto"/>
        <w:jc w:val="right"/>
        <w:rPr>
          <w:sz w:val="26"/>
          <w:szCs w:val="26"/>
        </w:rPr>
      </w:pPr>
      <w:proofErr w:type="spellStart"/>
      <w:r>
        <w:rPr>
          <w:sz w:val="26"/>
          <w:szCs w:val="26"/>
        </w:rPr>
        <w:t>Касторенского</w:t>
      </w:r>
      <w:proofErr w:type="spellEnd"/>
      <w:r>
        <w:rPr>
          <w:sz w:val="26"/>
          <w:szCs w:val="26"/>
        </w:rPr>
        <w:t xml:space="preserve"> района </w:t>
      </w:r>
    </w:p>
    <w:p w:rsidR="004173DB" w:rsidRDefault="00305CFE" w:rsidP="00A73C50">
      <w:pPr>
        <w:spacing w:after="0" w:line="240" w:lineRule="auto"/>
        <w:jc w:val="right"/>
        <w:rPr>
          <w:sz w:val="26"/>
          <w:szCs w:val="26"/>
        </w:rPr>
      </w:pPr>
      <w:r>
        <w:rPr>
          <w:sz w:val="26"/>
          <w:szCs w:val="26"/>
        </w:rPr>
        <w:t xml:space="preserve">от 25.03.20 14 </w:t>
      </w:r>
      <w:r w:rsidR="006104F9">
        <w:rPr>
          <w:sz w:val="26"/>
          <w:szCs w:val="26"/>
        </w:rPr>
        <w:t>года №</w:t>
      </w:r>
      <w:r>
        <w:rPr>
          <w:sz w:val="26"/>
          <w:szCs w:val="26"/>
        </w:rPr>
        <w:t>06</w:t>
      </w:r>
      <w:r w:rsidR="006104F9">
        <w:rPr>
          <w:sz w:val="26"/>
          <w:szCs w:val="26"/>
        </w:rPr>
        <w:t xml:space="preserve"> </w:t>
      </w:r>
      <w:r w:rsidR="004173DB">
        <w:rPr>
          <w:sz w:val="26"/>
          <w:szCs w:val="26"/>
        </w:rPr>
        <w:t xml:space="preserve"> </w:t>
      </w:r>
    </w:p>
    <w:p w:rsidR="004173DB" w:rsidRDefault="004173DB" w:rsidP="00A73C50">
      <w:pPr>
        <w:spacing w:after="0" w:line="240" w:lineRule="auto"/>
        <w:jc w:val="right"/>
        <w:rPr>
          <w:sz w:val="26"/>
          <w:szCs w:val="26"/>
        </w:rPr>
      </w:pPr>
    </w:p>
    <w:p w:rsidR="004173DB" w:rsidRDefault="004173DB" w:rsidP="004B619C">
      <w:pPr>
        <w:spacing w:line="240" w:lineRule="auto"/>
        <w:jc w:val="center"/>
        <w:rPr>
          <w:b/>
          <w:bCs/>
          <w:sz w:val="28"/>
          <w:szCs w:val="28"/>
        </w:rPr>
      </w:pPr>
    </w:p>
    <w:p w:rsidR="00A73C50" w:rsidRDefault="004173DB" w:rsidP="004B619C">
      <w:pPr>
        <w:spacing w:before="30" w:after="30" w:line="240" w:lineRule="auto"/>
        <w:jc w:val="center"/>
        <w:rPr>
          <w:b/>
          <w:bCs/>
          <w:color w:val="332E2D"/>
          <w:spacing w:val="2"/>
        </w:rPr>
      </w:pPr>
      <w:r>
        <w:rPr>
          <w:b/>
          <w:bCs/>
          <w:color w:val="332E2D"/>
          <w:spacing w:val="2"/>
        </w:rPr>
        <w:t>ПОЛОЖЕНИЕ</w:t>
      </w:r>
      <w:r>
        <w:rPr>
          <w:b/>
          <w:bCs/>
          <w:color w:val="332E2D"/>
          <w:spacing w:val="2"/>
        </w:rPr>
        <w:br/>
        <w:t xml:space="preserve">о единой комиссии, осуществляющей функции по осуществлению закупок путем проведения конкурсов, аукционов, запросов котировок, запросов предложений для муниципальных нужд Администрации </w:t>
      </w:r>
      <w:proofErr w:type="spellStart"/>
      <w:r w:rsidR="00A73C50">
        <w:rPr>
          <w:b/>
          <w:bCs/>
          <w:color w:val="332E2D"/>
          <w:spacing w:val="2"/>
        </w:rPr>
        <w:t>Верхнеграйворонского</w:t>
      </w:r>
      <w:proofErr w:type="spellEnd"/>
      <w:r w:rsidR="00A73C50">
        <w:rPr>
          <w:b/>
          <w:bCs/>
          <w:color w:val="332E2D"/>
          <w:spacing w:val="2"/>
        </w:rPr>
        <w:t xml:space="preserve"> сельсовета </w:t>
      </w:r>
    </w:p>
    <w:p w:rsidR="004173DB" w:rsidRPr="00A73C50" w:rsidRDefault="004173DB" w:rsidP="00A73C50">
      <w:pPr>
        <w:spacing w:before="30" w:after="30" w:line="240" w:lineRule="auto"/>
        <w:jc w:val="center"/>
        <w:rPr>
          <w:b/>
          <w:bCs/>
          <w:color w:val="332E2D"/>
          <w:spacing w:val="2"/>
          <w:sz w:val="24"/>
          <w:szCs w:val="24"/>
        </w:rPr>
      </w:pPr>
      <w:proofErr w:type="spellStart"/>
      <w:r>
        <w:rPr>
          <w:b/>
          <w:bCs/>
          <w:color w:val="332E2D"/>
          <w:spacing w:val="2"/>
        </w:rPr>
        <w:t>Касторенского</w:t>
      </w:r>
      <w:proofErr w:type="spellEnd"/>
      <w:r>
        <w:rPr>
          <w:b/>
          <w:bCs/>
          <w:color w:val="332E2D"/>
          <w:spacing w:val="2"/>
        </w:rPr>
        <w:t xml:space="preserve"> района</w:t>
      </w:r>
      <w:r w:rsidR="00A73C50">
        <w:rPr>
          <w:b/>
          <w:bCs/>
          <w:color w:val="332E2D"/>
          <w:spacing w:val="2"/>
          <w:sz w:val="24"/>
          <w:szCs w:val="24"/>
        </w:rPr>
        <w:t xml:space="preserve"> </w:t>
      </w:r>
      <w:r>
        <w:rPr>
          <w:b/>
          <w:bCs/>
          <w:color w:val="332E2D"/>
          <w:spacing w:val="2"/>
        </w:rPr>
        <w:t xml:space="preserve"> Курской области</w:t>
      </w:r>
      <w:r>
        <w:rPr>
          <w:color w:val="332E2D"/>
          <w:spacing w:val="2"/>
        </w:rPr>
        <w:br/>
      </w:r>
      <w:r>
        <w:rPr>
          <w:color w:val="332E2D"/>
          <w:spacing w:val="2"/>
        </w:rPr>
        <w:br/>
        <w:t>1. Общие положения</w:t>
      </w:r>
    </w:p>
    <w:p w:rsidR="004173DB" w:rsidRDefault="004173DB" w:rsidP="004B619C">
      <w:pPr>
        <w:spacing w:before="30" w:after="30" w:line="240" w:lineRule="auto"/>
        <w:jc w:val="both"/>
        <w:rPr>
          <w:color w:val="332E2D"/>
          <w:spacing w:val="2"/>
        </w:rPr>
      </w:pPr>
      <w:r>
        <w:rPr>
          <w:color w:val="332E2D"/>
          <w:spacing w:val="2"/>
        </w:rPr>
        <w:t>     </w:t>
      </w:r>
      <w:r>
        <w:rPr>
          <w:color w:val="332E2D"/>
          <w:spacing w:val="2"/>
        </w:rPr>
        <w:br/>
        <w:t xml:space="preserve">     1.1. </w:t>
      </w:r>
      <w:proofErr w:type="gramStart"/>
      <w:r>
        <w:rPr>
          <w:color w:val="332E2D"/>
          <w:spacing w:val="2"/>
        </w:rPr>
        <w:t xml:space="preserve">Настоящее Положение о единой комиссии, осуществляющей функции по осуществлению закупок путем проведения конкурсов, аукционов, запросов котировок, запросов предложений для муниципальных нужд  Администрации </w:t>
      </w:r>
      <w:proofErr w:type="spellStart"/>
      <w:r w:rsidR="00A73C50">
        <w:rPr>
          <w:color w:val="332E2D"/>
          <w:spacing w:val="2"/>
        </w:rPr>
        <w:t>Верхнеграйворонского</w:t>
      </w:r>
      <w:proofErr w:type="spellEnd"/>
      <w:r w:rsidR="00A73C50">
        <w:rPr>
          <w:color w:val="332E2D"/>
          <w:spacing w:val="2"/>
        </w:rPr>
        <w:t xml:space="preserve"> сельсовета </w:t>
      </w:r>
      <w:proofErr w:type="spellStart"/>
      <w:r>
        <w:rPr>
          <w:color w:val="332E2D"/>
          <w:spacing w:val="2"/>
        </w:rPr>
        <w:t>Касторенского</w:t>
      </w:r>
      <w:proofErr w:type="spellEnd"/>
      <w:r>
        <w:rPr>
          <w:color w:val="332E2D"/>
          <w:spacing w:val="2"/>
        </w:rPr>
        <w:t xml:space="preserve"> района  Курской области (далее - Положение) определяет порядок формирования состава, функции и порядок работы единой комиссии, осуществляющей функции по осуществлению закупок путем проведения конкурсов, аукционов, запросов котировок, запросов предложений для муниципальных нужд Администрации </w:t>
      </w:r>
      <w:proofErr w:type="spellStart"/>
      <w:r w:rsidR="00A73C50">
        <w:rPr>
          <w:color w:val="332E2D"/>
          <w:spacing w:val="2"/>
        </w:rPr>
        <w:t>Верхнеграйворонского</w:t>
      </w:r>
      <w:proofErr w:type="spellEnd"/>
      <w:r w:rsidR="00A73C50">
        <w:rPr>
          <w:color w:val="332E2D"/>
          <w:spacing w:val="2"/>
        </w:rPr>
        <w:t xml:space="preserve"> </w:t>
      </w:r>
      <w:proofErr w:type="spellStart"/>
      <w:r>
        <w:rPr>
          <w:color w:val="332E2D"/>
          <w:spacing w:val="2"/>
        </w:rPr>
        <w:t>Касторенского</w:t>
      </w:r>
      <w:proofErr w:type="spellEnd"/>
      <w:r>
        <w:rPr>
          <w:color w:val="332E2D"/>
          <w:spacing w:val="2"/>
        </w:rPr>
        <w:t xml:space="preserve"> района</w:t>
      </w:r>
      <w:proofErr w:type="gramEnd"/>
      <w:r>
        <w:rPr>
          <w:color w:val="332E2D"/>
          <w:spacing w:val="2"/>
        </w:rPr>
        <w:t xml:space="preserve">  Курской области</w:t>
      </w:r>
      <w:r w:rsidR="008C7A42">
        <w:rPr>
          <w:color w:val="332E2D"/>
          <w:spacing w:val="2"/>
        </w:rPr>
        <w:t xml:space="preserve"> </w:t>
      </w:r>
      <w:r>
        <w:rPr>
          <w:color w:val="332E2D"/>
          <w:spacing w:val="2"/>
        </w:rPr>
        <w:t>(далее - комиссия).</w:t>
      </w:r>
    </w:p>
    <w:p w:rsidR="004173DB" w:rsidRDefault="004173DB" w:rsidP="004B619C">
      <w:pPr>
        <w:spacing w:before="30" w:after="30" w:line="240" w:lineRule="auto"/>
        <w:jc w:val="both"/>
        <w:rPr>
          <w:color w:val="332E2D"/>
          <w:spacing w:val="2"/>
        </w:rPr>
      </w:pPr>
      <w:r>
        <w:rPr>
          <w:color w:val="332E2D"/>
          <w:spacing w:val="2"/>
        </w:rPr>
        <w:t xml:space="preserve">   1.2. </w:t>
      </w:r>
      <w:proofErr w:type="gramStart"/>
      <w:r>
        <w:rPr>
          <w:color w:val="332E2D"/>
          <w:spacing w:val="2"/>
        </w:rPr>
        <w:t xml:space="preserve">Комиссия создается  Администрацией </w:t>
      </w:r>
      <w:proofErr w:type="spellStart"/>
      <w:r w:rsidR="001712AB">
        <w:rPr>
          <w:color w:val="332E2D"/>
          <w:spacing w:val="2"/>
        </w:rPr>
        <w:t>Верхнеграйворонского</w:t>
      </w:r>
      <w:proofErr w:type="spellEnd"/>
      <w:r w:rsidR="001712AB">
        <w:rPr>
          <w:color w:val="332E2D"/>
          <w:spacing w:val="2"/>
        </w:rPr>
        <w:t xml:space="preserve"> сельсовета </w:t>
      </w:r>
      <w:proofErr w:type="spellStart"/>
      <w:r>
        <w:rPr>
          <w:color w:val="332E2D"/>
          <w:spacing w:val="2"/>
        </w:rPr>
        <w:t>Касторенского</w:t>
      </w:r>
      <w:proofErr w:type="spellEnd"/>
      <w:r>
        <w:rPr>
          <w:color w:val="332E2D"/>
          <w:spacing w:val="2"/>
        </w:rPr>
        <w:t xml:space="preserve"> района  Курской области для определения поставщиков (подрядчиков, исполнителей), за исключением осуществления закупки у единственного поставщика (подрядчика, исполнителя) и работает в целях выявления лучших условий исполнения муниципального контракта на закупки товаров, выполнение работ, оказание услуг для муниципальных нужд Администрации </w:t>
      </w:r>
      <w:proofErr w:type="spellStart"/>
      <w:r w:rsidR="001712AB">
        <w:rPr>
          <w:color w:val="332E2D"/>
          <w:spacing w:val="2"/>
        </w:rPr>
        <w:t>Верхнеграйворонского</w:t>
      </w:r>
      <w:proofErr w:type="spellEnd"/>
      <w:r w:rsidR="001712AB">
        <w:rPr>
          <w:color w:val="332E2D"/>
          <w:spacing w:val="2"/>
        </w:rPr>
        <w:t xml:space="preserve"> сельсовета </w:t>
      </w:r>
      <w:proofErr w:type="spellStart"/>
      <w:r>
        <w:rPr>
          <w:color w:val="332E2D"/>
          <w:spacing w:val="2"/>
        </w:rPr>
        <w:t>Касторенского</w:t>
      </w:r>
      <w:proofErr w:type="spellEnd"/>
      <w:r>
        <w:rPr>
          <w:color w:val="332E2D"/>
          <w:spacing w:val="2"/>
        </w:rPr>
        <w:t xml:space="preserve"> района  Курской области (далее - муниципальный контракт).</w:t>
      </w:r>
      <w:proofErr w:type="gramEnd"/>
    </w:p>
    <w:p w:rsidR="004173DB" w:rsidRDefault="004173DB" w:rsidP="004B619C">
      <w:pPr>
        <w:spacing w:before="30" w:after="30" w:line="240" w:lineRule="auto"/>
        <w:jc w:val="both"/>
        <w:rPr>
          <w:color w:val="332E2D"/>
          <w:spacing w:val="2"/>
        </w:rPr>
      </w:pPr>
      <w:r>
        <w:rPr>
          <w:color w:val="332E2D"/>
          <w:spacing w:val="2"/>
        </w:rPr>
        <w:t>     </w:t>
      </w:r>
    </w:p>
    <w:p w:rsidR="004173DB" w:rsidRDefault="004173DB" w:rsidP="004B619C">
      <w:pPr>
        <w:spacing w:before="30" w:after="30" w:line="240" w:lineRule="auto"/>
        <w:jc w:val="center"/>
        <w:rPr>
          <w:color w:val="332E2D"/>
          <w:spacing w:val="2"/>
        </w:rPr>
      </w:pPr>
      <w:r>
        <w:rPr>
          <w:color w:val="332E2D"/>
          <w:spacing w:val="2"/>
        </w:rPr>
        <w:t xml:space="preserve">2. Порядок формирования состава комиссии </w:t>
      </w:r>
    </w:p>
    <w:p w:rsidR="004173DB" w:rsidRDefault="004173DB" w:rsidP="004B619C">
      <w:pPr>
        <w:spacing w:before="30" w:after="30" w:line="240" w:lineRule="auto"/>
        <w:jc w:val="both"/>
        <w:rPr>
          <w:color w:val="332E2D"/>
          <w:spacing w:val="2"/>
        </w:rPr>
      </w:pPr>
      <w:r>
        <w:rPr>
          <w:color w:val="332E2D"/>
          <w:spacing w:val="2"/>
        </w:rPr>
        <w:br/>
        <w:t>     2.1. Состав комиссии утверждается постановлением Администрации</w:t>
      </w:r>
      <w:r w:rsidR="001712AB">
        <w:rPr>
          <w:color w:val="332E2D"/>
          <w:spacing w:val="2"/>
        </w:rPr>
        <w:t xml:space="preserve"> </w:t>
      </w:r>
      <w:proofErr w:type="spellStart"/>
      <w:r w:rsidR="001712AB">
        <w:rPr>
          <w:color w:val="332E2D"/>
          <w:spacing w:val="2"/>
        </w:rPr>
        <w:t>Верхнеграйворонского</w:t>
      </w:r>
      <w:proofErr w:type="spellEnd"/>
      <w:r w:rsidR="001712AB">
        <w:rPr>
          <w:color w:val="332E2D"/>
          <w:spacing w:val="2"/>
        </w:rPr>
        <w:t xml:space="preserve"> сельсовета </w:t>
      </w:r>
      <w:r>
        <w:rPr>
          <w:color w:val="332E2D"/>
          <w:spacing w:val="2"/>
        </w:rPr>
        <w:t xml:space="preserve"> </w:t>
      </w:r>
      <w:proofErr w:type="spellStart"/>
      <w:r>
        <w:rPr>
          <w:color w:val="332E2D"/>
          <w:spacing w:val="2"/>
        </w:rPr>
        <w:t>Касторенского</w:t>
      </w:r>
      <w:proofErr w:type="spellEnd"/>
      <w:r>
        <w:rPr>
          <w:color w:val="332E2D"/>
          <w:spacing w:val="2"/>
        </w:rPr>
        <w:t xml:space="preserve"> района  Курской области.</w:t>
      </w:r>
    </w:p>
    <w:p w:rsidR="004173DB" w:rsidRDefault="004173DB" w:rsidP="004B619C">
      <w:pPr>
        <w:spacing w:before="30" w:after="30" w:line="240" w:lineRule="auto"/>
        <w:jc w:val="both"/>
        <w:rPr>
          <w:color w:val="332E2D"/>
          <w:spacing w:val="2"/>
        </w:rPr>
      </w:pPr>
      <w:r>
        <w:rPr>
          <w:color w:val="332E2D"/>
          <w:spacing w:val="2"/>
        </w:rPr>
        <w:t xml:space="preserve">     2.2. В состав комиссии должны входить не менее пяти человек - членов комиссии. Председатель, заместитель председателя и секретарь являются членами комиссии. </w:t>
      </w:r>
    </w:p>
    <w:p w:rsidR="004173DB" w:rsidRDefault="004173DB" w:rsidP="004B619C">
      <w:pPr>
        <w:spacing w:before="30" w:after="30" w:line="240" w:lineRule="auto"/>
        <w:jc w:val="both"/>
        <w:rPr>
          <w:color w:val="332E2D"/>
          <w:spacing w:val="2"/>
        </w:rPr>
      </w:pPr>
      <w:r>
        <w:rPr>
          <w:color w:val="332E2D"/>
          <w:spacing w:val="2"/>
        </w:rPr>
        <w:t xml:space="preserve">        В состав комиссии включают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 </w:t>
      </w:r>
    </w:p>
    <w:p w:rsidR="004173DB" w:rsidRDefault="004173DB" w:rsidP="004B619C">
      <w:pPr>
        <w:spacing w:before="30" w:after="30" w:line="240" w:lineRule="auto"/>
        <w:jc w:val="both"/>
        <w:rPr>
          <w:color w:val="332E2D"/>
          <w:spacing w:val="2"/>
        </w:rPr>
      </w:pPr>
      <w:r>
        <w:rPr>
          <w:color w:val="332E2D"/>
          <w:spacing w:val="2"/>
        </w:rPr>
        <w:t xml:space="preserve">     2.3. Замена члена комиссии допускается только в соответствии с постановлением Администрации </w:t>
      </w:r>
      <w:proofErr w:type="spellStart"/>
      <w:r w:rsidR="001712AB">
        <w:rPr>
          <w:color w:val="332E2D"/>
          <w:spacing w:val="2"/>
        </w:rPr>
        <w:t>Верхнеграйворонского</w:t>
      </w:r>
      <w:proofErr w:type="spellEnd"/>
      <w:r w:rsidR="001712AB">
        <w:rPr>
          <w:color w:val="332E2D"/>
          <w:spacing w:val="2"/>
        </w:rPr>
        <w:t xml:space="preserve"> сельсовета </w:t>
      </w:r>
      <w:proofErr w:type="spellStart"/>
      <w:r>
        <w:rPr>
          <w:color w:val="332E2D"/>
          <w:spacing w:val="2"/>
        </w:rPr>
        <w:t>Касторенского</w:t>
      </w:r>
      <w:proofErr w:type="spellEnd"/>
      <w:r>
        <w:rPr>
          <w:color w:val="332E2D"/>
          <w:spacing w:val="2"/>
        </w:rPr>
        <w:t xml:space="preserve"> района  Курской области.</w:t>
      </w:r>
    </w:p>
    <w:p w:rsidR="004173DB" w:rsidRDefault="004173DB" w:rsidP="004B619C">
      <w:pPr>
        <w:spacing w:before="30" w:after="30" w:line="240" w:lineRule="auto"/>
        <w:jc w:val="both"/>
        <w:rPr>
          <w:color w:val="332E2D"/>
          <w:spacing w:val="2"/>
        </w:rPr>
      </w:pPr>
      <w:r>
        <w:rPr>
          <w:color w:val="332E2D"/>
          <w:spacing w:val="2"/>
        </w:rPr>
        <w:t>     2.4. При формировании состава комиссии учитываются требования к членам комиссии, установленные Федеральным законом от 05.04.2013 г. № 44-ФЗ «О контрактной системе в сфере закупок товаров, работ, услуг для обеспечения государственных и муниципальных нужд» (далее - Федеральный закон от 05.04.2013 г. № 44-ФЗ).</w:t>
      </w:r>
    </w:p>
    <w:p w:rsidR="004173DB" w:rsidRDefault="004173DB" w:rsidP="004B619C">
      <w:pPr>
        <w:widowControl w:val="0"/>
        <w:autoSpaceDE w:val="0"/>
        <w:autoSpaceDN w:val="0"/>
        <w:adjustRightInd w:val="0"/>
        <w:spacing w:line="240" w:lineRule="auto"/>
        <w:ind w:firstLine="540"/>
        <w:jc w:val="both"/>
        <w:rPr>
          <w:color w:val="332E2D"/>
          <w:spacing w:val="2"/>
        </w:rPr>
      </w:pPr>
      <w:r>
        <w:rPr>
          <w:color w:val="332E2D"/>
          <w:spacing w:val="2"/>
        </w:rPr>
        <w:t xml:space="preserve">    2.5. Комиссия может привлекать к своей деятельности экспертов, муниципальных гражданских служащих, замещающих должности в Администрации </w:t>
      </w:r>
      <w:proofErr w:type="spellStart"/>
      <w:r w:rsidR="001712AB">
        <w:rPr>
          <w:color w:val="332E2D"/>
          <w:spacing w:val="2"/>
        </w:rPr>
        <w:t>Верхнеграйворонского</w:t>
      </w:r>
      <w:proofErr w:type="spellEnd"/>
      <w:r w:rsidR="001712AB">
        <w:rPr>
          <w:color w:val="332E2D"/>
          <w:spacing w:val="2"/>
        </w:rPr>
        <w:t xml:space="preserve"> сельсовета </w:t>
      </w:r>
      <w:proofErr w:type="spellStart"/>
      <w:r>
        <w:rPr>
          <w:color w:val="332E2D"/>
          <w:spacing w:val="2"/>
        </w:rPr>
        <w:t>Касторенского</w:t>
      </w:r>
      <w:proofErr w:type="spellEnd"/>
      <w:r>
        <w:rPr>
          <w:color w:val="332E2D"/>
          <w:spacing w:val="2"/>
        </w:rPr>
        <w:t xml:space="preserve"> района Курской области и её структурных подразделениях, а также  работников прочих организаций. </w:t>
      </w:r>
      <w:proofErr w:type="gramStart"/>
      <w:r>
        <w:rPr>
          <w:color w:val="332E2D"/>
          <w:spacing w:val="2"/>
        </w:rPr>
        <w:t xml:space="preserve">Членами комиссии не могут быть физические лица, которые </w:t>
      </w:r>
      <w:r>
        <w:rPr>
          <w:color w:val="332E2D"/>
          <w:spacing w:val="2"/>
        </w:rPr>
        <w:lastRenderedPageBreak/>
        <w:t xml:space="preserve">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Pr>
          <w:color w:val="332E2D"/>
          <w:spacing w:val="2"/>
        </w:rPr>
        <w:t>предквалификационного</w:t>
      </w:r>
      <w:proofErr w:type="spellEnd"/>
      <w:r>
        <w:rPr>
          <w:color w:val="332E2D"/>
          <w:spacing w:val="2"/>
        </w:rPr>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w:t>
      </w:r>
      <w:proofErr w:type="gramEnd"/>
      <w:r>
        <w:rPr>
          <w:color w:val="332E2D"/>
          <w:spacing w:val="2"/>
        </w:rPr>
        <w:t xml:space="preserve"> </w:t>
      </w:r>
      <w:proofErr w:type="gramStart"/>
      <w:r>
        <w:rPr>
          <w:color w:val="332E2D"/>
          <w:spacing w:val="2"/>
        </w:rPr>
        <w:t>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w:t>
      </w:r>
      <w:proofErr w:type="gramEnd"/>
      <w:r>
        <w:rPr>
          <w:color w:val="332E2D"/>
          <w:spacing w:val="2"/>
        </w:rPr>
        <w:t xml:space="preserve">, </w:t>
      </w:r>
      <w:proofErr w:type="gramStart"/>
      <w:r>
        <w:rPr>
          <w:color w:val="332E2D"/>
          <w:spacing w:val="2"/>
        </w:rPr>
        <w:t xml:space="preserve">бабушкой и внуками), полнородными и </w:t>
      </w:r>
      <w:proofErr w:type="spellStart"/>
      <w:r>
        <w:rPr>
          <w:color w:val="332E2D"/>
          <w:spacing w:val="2"/>
        </w:rPr>
        <w:t>неполнородными</w:t>
      </w:r>
      <w:proofErr w:type="spellEnd"/>
      <w:r>
        <w:rPr>
          <w:color w:val="332E2D"/>
          <w:spacing w:val="2"/>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roofErr w:type="gramEnd"/>
      <w:r>
        <w:rPr>
          <w:color w:val="332E2D"/>
          <w:spacing w:val="2"/>
        </w:rPr>
        <w:t xml:space="preserve"> </w:t>
      </w:r>
      <w:proofErr w:type="gramStart"/>
      <w:r>
        <w:rPr>
          <w:color w:val="332E2D"/>
          <w:spacing w:val="2"/>
        </w:rPr>
        <w:t xml:space="preserve">В случае выявления в составе комиссии указанных лиц Администрация </w:t>
      </w:r>
      <w:proofErr w:type="spellStart"/>
      <w:r w:rsidR="001712AB">
        <w:rPr>
          <w:color w:val="332E2D"/>
          <w:spacing w:val="2"/>
        </w:rPr>
        <w:t>Верхнеграйворонского</w:t>
      </w:r>
      <w:proofErr w:type="spellEnd"/>
      <w:r w:rsidR="001712AB">
        <w:rPr>
          <w:color w:val="332E2D"/>
          <w:spacing w:val="2"/>
        </w:rPr>
        <w:t xml:space="preserve"> сельсовета </w:t>
      </w:r>
      <w:proofErr w:type="spellStart"/>
      <w:r>
        <w:rPr>
          <w:color w:val="332E2D"/>
          <w:spacing w:val="2"/>
        </w:rPr>
        <w:t>Касторенского</w:t>
      </w:r>
      <w:proofErr w:type="spellEnd"/>
      <w:r>
        <w:rPr>
          <w:color w:val="332E2D"/>
          <w:spacing w:val="2"/>
        </w:rPr>
        <w:t xml:space="preserve"> района  Курской области обязана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w:t>
      </w:r>
      <w:proofErr w:type="gramEnd"/>
      <w:r>
        <w:rPr>
          <w:color w:val="332E2D"/>
          <w:spacing w:val="2"/>
        </w:rPr>
        <w:t xml:space="preserve"> закупок. Эксперты представляют в комиссию свои экспертные заключения по вопросам, поставленным перед ними комиссией. Мнение эксперта, изложенное в экспертном заключении, носит рекомендательный характер и не является обязательным для комиссии. Экспертное заключение оформляется письменно и прикладывается к протоколу рассмотрения заявок на участие в конкурсе, протоколу сопоставления и оценки заявок на участие в конкурсе, протоколу рассмотрения заявок на участие в аукционе, протоколу рассмотрения и оценки котировочных заявок в зависимости от того, по какому поводу проводилось заседание комиссии. </w:t>
      </w:r>
    </w:p>
    <w:p w:rsidR="004173DB" w:rsidRDefault="004173DB" w:rsidP="004B619C">
      <w:pPr>
        <w:spacing w:before="30" w:after="30" w:line="240" w:lineRule="auto"/>
        <w:jc w:val="both"/>
        <w:rPr>
          <w:color w:val="332E2D"/>
          <w:spacing w:val="2"/>
        </w:rPr>
      </w:pPr>
      <w:r>
        <w:rPr>
          <w:color w:val="332E2D"/>
          <w:spacing w:val="2"/>
        </w:rPr>
        <w:t xml:space="preserve">          Служащие структурных подразделений Администрации </w:t>
      </w:r>
      <w:proofErr w:type="spellStart"/>
      <w:r w:rsidR="001712AB">
        <w:rPr>
          <w:color w:val="332E2D"/>
          <w:spacing w:val="2"/>
        </w:rPr>
        <w:t>Верхнеграйворонского</w:t>
      </w:r>
      <w:proofErr w:type="spellEnd"/>
      <w:r w:rsidR="001712AB">
        <w:rPr>
          <w:color w:val="332E2D"/>
          <w:spacing w:val="2"/>
        </w:rPr>
        <w:t xml:space="preserve"> сельсовета </w:t>
      </w:r>
      <w:proofErr w:type="spellStart"/>
      <w:r>
        <w:rPr>
          <w:color w:val="332E2D"/>
          <w:spacing w:val="2"/>
        </w:rPr>
        <w:t>Касторенского</w:t>
      </w:r>
      <w:proofErr w:type="spellEnd"/>
      <w:r>
        <w:rPr>
          <w:color w:val="332E2D"/>
          <w:spacing w:val="2"/>
        </w:rPr>
        <w:t xml:space="preserve"> района Курской области и работники прочих организаций могут быть включены в ее состав постановлением Администрации </w:t>
      </w:r>
      <w:proofErr w:type="spellStart"/>
      <w:r w:rsidR="00822AB6">
        <w:rPr>
          <w:color w:val="332E2D"/>
          <w:spacing w:val="2"/>
        </w:rPr>
        <w:t>Верхнеграйворонского</w:t>
      </w:r>
      <w:proofErr w:type="spellEnd"/>
      <w:r w:rsidR="00822AB6">
        <w:rPr>
          <w:color w:val="332E2D"/>
          <w:spacing w:val="2"/>
        </w:rPr>
        <w:t xml:space="preserve"> сельсовета </w:t>
      </w:r>
      <w:proofErr w:type="spellStart"/>
      <w:r>
        <w:rPr>
          <w:color w:val="332E2D"/>
          <w:spacing w:val="2"/>
        </w:rPr>
        <w:t>Касторенского</w:t>
      </w:r>
      <w:proofErr w:type="spellEnd"/>
      <w:r>
        <w:rPr>
          <w:color w:val="332E2D"/>
          <w:spacing w:val="2"/>
        </w:rPr>
        <w:t xml:space="preserve"> района  Курской области по согласованию. </w:t>
      </w:r>
    </w:p>
    <w:p w:rsidR="004173DB" w:rsidRDefault="004173DB" w:rsidP="004B619C">
      <w:pPr>
        <w:spacing w:before="30" w:after="30" w:line="240" w:lineRule="auto"/>
        <w:jc w:val="both"/>
        <w:rPr>
          <w:color w:val="332E2D"/>
          <w:spacing w:val="2"/>
        </w:rPr>
      </w:pPr>
      <w:r>
        <w:rPr>
          <w:color w:val="332E2D"/>
          <w:spacing w:val="2"/>
        </w:rPr>
        <w:t>  </w:t>
      </w:r>
    </w:p>
    <w:p w:rsidR="004173DB" w:rsidRDefault="004173DB" w:rsidP="004B619C">
      <w:pPr>
        <w:spacing w:before="30" w:after="30" w:line="240" w:lineRule="auto"/>
        <w:jc w:val="center"/>
        <w:rPr>
          <w:color w:val="332E2D"/>
          <w:spacing w:val="2"/>
        </w:rPr>
      </w:pPr>
      <w:r>
        <w:rPr>
          <w:color w:val="332E2D"/>
          <w:spacing w:val="2"/>
        </w:rPr>
        <w:t xml:space="preserve">3. Функции комиссии </w:t>
      </w:r>
    </w:p>
    <w:p w:rsidR="004173DB" w:rsidRDefault="004173DB" w:rsidP="004B619C">
      <w:pPr>
        <w:spacing w:before="30" w:after="30" w:line="240" w:lineRule="auto"/>
        <w:jc w:val="both"/>
        <w:rPr>
          <w:color w:val="332E2D"/>
          <w:spacing w:val="2"/>
        </w:rPr>
      </w:pPr>
      <w:r>
        <w:rPr>
          <w:color w:val="332E2D"/>
          <w:spacing w:val="2"/>
        </w:rPr>
        <w:t>    </w:t>
      </w:r>
      <w:r>
        <w:rPr>
          <w:color w:val="332E2D"/>
          <w:spacing w:val="2"/>
        </w:rPr>
        <w:br/>
        <w:t>     3.1. Комиссия осуществляет следующие функции:</w:t>
      </w:r>
    </w:p>
    <w:p w:rsidR="004173DB" w:rsidRDefault="004173DB" w:rsidP="004B619C">
      <w:pPr>
        <w:spacing w:before="30" w:after="30" w:line="240" w:lineRule="auto"/>
        <w:jc w:val="both"/>
        <w:rPr>
          <w:color w:val="332E2D"/>
          <w:spacing w:val="2"/>
        </w:rPr>
      </w:pPr>
      <w:r>
        <w:rPr>
          <w:color w:val="332E2D"/>
          <w:spacing w:val="2"/>
        </w:rPr>
        <w:t>     3.1.1. вскрытие конвертов с заявками на участие в конкурсе на право заключения муниципальных контрактов и открытие доступа к поданным в форме электронных документов заявкам на участие в конкурсе;</w:t>
      </w:r>
    </w:p>
    <w:p w:rsidR="004173DB" w:rsidRDefault="004173DB" w:rsidP="004B619C">
      <w:pPr>
        <w:spacing w:before="30" w:after="30" w:line="240" w:lineRule="auto"/>
        <w:jc w:val="both"/>
        <w:rPr>
          <w:color w:val="332E2D"/>
          <w:spacing w:val="2"/>
        </w:rPr>
      </w:pPr>
      <w:r>
        <w:rPr>
          <w:color w:val="332E2D"/>
          <w:spacing w:val="2"/>
        </w:rPr>
        <w:t>     3.1.2. рассмотрение, оценка и сопоставление заявок на участие в конкурсе, поданных участниками размещения заказа, признанными участниками конкурса;</w:t>
      </w:r>
      <w:r>
        <w:rPr>
          <w:color w:val="332E2D"/>
          <w:spacing w:val="2"/>
        </w:rPr>
        <w:br/>
        <w:t>     3.1.3. определение победителя конкурса;</w:t>
      </w:r>
    </w:p>
    <w:p w:rsidR="004173DB" w:rsidRDefault="004173DB" w:rsidP="004B619C">
      <w:pPr>
        <w:spacing w:before="30" w:after="30" w:line="240" w:lineRule="auto"/>
        <w:jc w:val="both"/>
        <w:rPr>
          <w:color w:val="332E2D"/>
          <w:spacing w:val="2"/>
        </w:rPr>
      </w:pPr>
      <w:r>
        <w:rPr>
          <w:color w:val="332E2D"/>
          <w:spacing w:val="2"/>
        </w:rPr>
        <w:t>     3.1.4. 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 протокола рассмотрения заявок на участие в конкурсе и протокола оценки и сопоставления заявок на участие в конкурсе;</w:t>
      </w:r>
    </w:p>
    <w:p w:rsidR="004173DB" w:rsidRDefault="004173DB" w:rsidP="004B619C">
      <w:pPr>
        <w:spacing w:before="30" w:after="30" w:line="240" w:lineRule="auto"/>
        <w:jc w:val="both"/>
        <w:rPr>
          <w:color w:val="332E2D"/>
          <w:spacing w:val="2"/>
        </w:rPr>
      </w:pPr>
      <w:r>
        <w:rPr>
          <w:color w:val="332E2D"/>
          <w:spacing w:val="2"/>
        </w:rPr>
        <w:t>     3.1.5. рассмотрение заявок на участие в аукционе;</w:t>
      </w:r>
    </w:p>
    <w:p w:rsidR="004173DB" w:rsidRDefault="004173DB" w:rsidP="004B619C">
      <w:pPr>
        <w:spacing w:before="30" w:after="30" w:line="240" w:lineRule="auto"/>
        <w:jc w:val="both"/>
        <w:rPr>
          <w:color w:val="332E2D"/>
          <w:spacing w:val="2"/>
        </w:rPr>
      </w:pPr>
      <w:r>
        <w:rPr>
          <w:color w:val="332E2D"/>
          <w:spacing w:val="2"/>
        </w:rPr>
        <w:t>     3.1.6. отбор участников аукциона;</w:t>
      </w:r>
    </w:p>
    <w:p w:rsidR="004173DB" w:rsidRDefault="004173DB" w:rsidP="004B619C">
      <w:pPr>
        <w:spacing w:before="30" w:after="30" w:line="240" w:lineRule="auto"/>
        <w:jc w:val="both"/>
        <w:rPr>
          <w:color w:val="332E2D"/>
          <w:spacing w:val="2"/>
        </w:rPr>
      </w:pPr>
      <w:r>
        <w:rPr>
          <w:color w:val="332E2D"/>
          <w:spacing w:val="2"/>
        </w:rPr>
        <w:t>     3.1.7. проведение аукциона;</w:t>
      </w:r>
    </w:p>
    <w:p w:rsidR="004173DB" w:rsidRDefault="004173DB" w:rsidP="004B619C">
      <w:pPr>
        <w:spacing w:before="30" w:after="30" w:line="240" w:lineRule="auto"/>
        <w:jc w:val="both"/>
        <w:rPr>
          <w:color w:val="332E2D"/>
          <w:spacing w:val="2"/>
        </w:rPr>
      </w:pPr>
      <w:r>
        <w:rPr>
          <w:color w:val="332E2D"/>
          <w:spacing w:val="2"/>
        </w:rPr>
        <w:t>     3.1.8. ведение протокола рассмотрения заявок на участие в аукционе;</w:t>
      </w:r>
    </w:p>
    <w:p w:rsidR="004173DB" w:rsidRDefault="004173DB" w:rsidP="004B619C">
      <w:pPr>
        <w:spacing w:before="30" w:after="30" w:line="240" w:lineRule="auto"/>
        <w:jc w:val="both"/>
        <w:rPr>
          <w:color w:val="332E2D"/>
          <w:spacing w:val="2"/>
        </w:rPr>
      </w:pPr>
      <w:r>
        <w:rPr>
          <w:color w:val="332E2D"/>
          <w:spacing w:val="2"/>
        </w:rPr>
        <w:t>     3.1.9. рассмотрение и оценка котировочных заявок;</w:t>
      </w:r>
    </w:p>
    <w:p w:rsidR="004173DB" w:rsidRDefault="004173DB" w:rsidP="004B619C">
      <w:pPr>
        <w:spacing w:before="30" w:after="30" w:line="240" w:lineRule="auto"/>
        <w:jc w:val="both"/>
        <w:rPr>
          <w:color w:val="332E2D"/>
          <w:spacing w:val="2"/>
        </w:rPr>
      </w:pPr>
      <w:r>
        <w:rPr>
          <w:color w:val="332E2D"/>
          <w:spacing w:val="2"/>
        </w:rPr>
        <w:lastRenderedPageBreak/>
        <w:t xml:space="preserve">     3.1.10. подведение итогов и определение победителя в проведении запроса котировок цен на поставки товаров, выполнение работ, услуг муниципальных нужд  Администрации </w:t>
      </w:r>
      <w:proofErr w:type="spellStart"/>
      <w:r w:rsidR="001712AB">
        <w:rPr>
          <w:color w:val="332E2D"/>
          <w:spacing w:val="2"/>
        </w:rPr>
        <w:t>Верхнеграйворонского</w:t>
      </w:r>
      <w:proofErr w:type="spellEnd"/>
      <w:r w:rsidR="001712AB">
        <w:rPr>
          <w:color w:val="332E2D"/>
          <w:spacing w:val="2"/>
        </w:rPr>
        <w:t xml:space="preserve"> сельсовета </w:t>
      </w:r>
      <w:proofErr w:type="spellStart"/>
      <w:r>
        <w:rPr>
          <w:color w:val="332E2D"/>
          <w:spacing w:val="2"/>
        </w:rPr>
        <w:t>Касторенского</w:t>
      </w:r>
      <w:proofErr w:type="spellEnd"/>
      <w:r>
        <w:rPr>
          <w:color w:val="332E2D"/>
          <w:spacing w:val="2"/>
        </w:rPr>
        <w:t xml:space="preserve"> района  Курской области;</w:t>
      </w:r>
    </w:p>
    <w:p w:rsidR="004173DB" w:rsidRDefault="004173DB" w:rsidP="004B619C">
      <w:pPr>
        <w:spacing w:before="30" w:after="30" w:line="240" w:lineRule="auto"/>
        <w:jc w:val="both"/>
        <w:rPr>
          <w:color w:val="332E2D"/>
          <w:spacing w:val="2"/>
        </w:rPr>
      </w:pPr>
      <w:r>
        <w:rPr>
          <w:color w:val="332E2D"/>
          <w:spacing w:val="2"/>
        </w:rPr>
        <w:t>     3.1.11. ведение протокола рассмотрения и оценки котировочных заявок;</w:t>
      </w:r>
    </w:p>
    <w:p w:rsidR="004173DB" w:rsidRDefault="004173DB" w:rsidP="004B619C">
      <w:pPr>
        <w:spacing w:before="30" w:after="30" w:line="240" w:lineRule="auto"/>
        <w:jc w:val="both"/>
        <w:rPr>
          <w:color w:val="332E2D"/>
          <w:spacing w:val="2"/>
        </w:rPr>
      </w:pPr>
      <w:r>
        <w:rPr>
          <w:color w:val="332E2D"/>
          <w:spacing w:val="2"/>
        </w:rPr>
        <w:t xml:space="preserve">     3.1.12. вскрытие конвертов с заявками на участие в запросе предложений и окончательных предложений на право заключения муниципальных контрактов и открытие доступа к поданным в форме электронных документов заявкам на участие в запросе предложений;  </w:t>
      </w:r>
    </w:p>
    <w:p w:rsidR="004173DB" w:rsidRDefault="004173DB" w:rsidP="004B619C">
      <w:pPr>
        <w:spacing w:before="30" w:after="30" w:line="240" w:lineRule="auto"/>
        <w:jc w:val="both"/>
        <w:rPr>
          <w:color w:val="332E2D"/>
          <w:spacing w:val="2"/>
        </w:rPr>
      </w:pPr>
      <w:r>
        <w:rPr>
          <w:color w:val="332E2D"/>
          <w:spacing w:val="2"/>
        </w:rPr>
        <w:t xml:space="preserve">     3.1.13. рассмотрение, оценка и сопоставление заявок на участие в запросе предложений и окончательных предложений;</w:t>
      </w:r>
    </w:p>
    <w:p w:rsidR="004173DB" w:rsidRDefault="004173DB" w:rsidP="004B619C">
      <w:pPr>
        <w:spacing w:before="30" w:after="30" w:line="240" w:lineRule="auto"/>
        <w:jc w:val="both"/>
        <w:rPr>
          <w:color w:val="332E2D"/>
          <w:spacing w:val="2"/>
        </w:rPr>
      </w:pPr>
      <w:r>
        <w:rPr>
          <w:color w:val="332E2D"/>
          <w:spacing w:val="2"/>
        </w:rPr>
        <w:t xml:space="preserve">     3.1.14. определение победителя в запросе предложений;</w:t>
      </w:r>
    </w:p>
    <w:p w:rsidR="004173DB" w:rsidRDefault="004173DB" w:rsidP="004B619C">
      <w:pPr>
        <w:spacing w:before="30" w:after="30" w:line="240" w:lineRule="auto"/>
        <w:jc w:val="both"/>
        <w:rPr>
          <w:color w:val="332E2D"/>
          <w:spacing w:val="2"/>
        </w:rPr>
      </w:pPr>
      <w:r>
        <w:rPr>
          <w:color w:val="332E2D"/>
          <w:spacing w:val="2"/>
        </w:rPr>
        <w:t xml:space="preserve">     3.1.15.  ведение итогового протокола и протокола проведения запроса предложений;</w:t>
      </w:r>
    </w:p>
    <w:p w:rsidR="004173DB" w:rsidRDefault="004173DB" w:rsidP="004B619C">
      <w:pPr>
        <w:spacing w:before="30" w:after="30" w:line="240" w:lineRule="auto"/>
        <w:jc w:val="both"/>
        <w:rPr>
          <w:color w:val="332E2D"/>
          <w:spacing w:val="2"/>
        </w:rPr>
      </w:pPr>
      <w:r>
        <w:rPr>
          <w:color w:val="332E2D"/>
          <w:spacing w:val="2"/>
        </w:rPr>
        <w:t>     3.1.16. иные функции, установленные Федеральным законом от 05.04.2013 г. № 44-ФЗ.</w:t>
      </w:r>
      <w:r>
        <w:rPr>
          <w:color w:val="332E2D"/>
          <w:spacing w:val="2"/>
        </w:rPr>
        <w:br/>
        <w:t>     </w:t>
      </w:r>
    </w:p>
    <w:p w:rsidR="004173DB" w:rsidRDefault="004173DB" w:rsidP="004B619C">
      <w:pPr>
        <w:spacing w:before="30" w:after="30" w:line="240" w:lineRule="auto"/>
        <w:jc w:val="center"/>
        <w:rPr>
          <w:color w:val="332E2D"/>
          <w:spacing w:val="2"/>
        </w:rPr>
      </w:pPr>
      <w:r>
        <w:rPr>
          <w:color w:val="332E2D"/>
          <w:spacing w:val="2"/>
        </w:rPr>
        <w:t xml:space="preserve">4. Обязанности и права членов комиссии </w:t>
      </w:r>
    </w:p>
    <w:p w:rsidR="004173DB" w:rsidRDefault="004173DB" w:rsidP="004B619C">
      <w:pPr>
        <w:spacing w:before="30" w:after="30" w:line="240" w:lineRule="auto"/>
        <w:jc w:val="both"/>
        <w:rPr>
          <w:color w:val="332E2D"/>
          <w:spacing w:val="2"/>
        </w:rPr>
      </w:pPr>
      <w:r>
        <w:rPr>
          <w:color w:val="332E2D"/>
          <w:spacing w:val="2"/>
        </w:rPr>
        <w:t>     </w:t>
      </w:r>
      <w:r>
        <w:rPr>
          <w:color w:val="332E2D"/>
          <w:spacing w:val="2"/>
        </w:rPr>
        <w:br/>
        <w:t>     4.1. Член комиссии обязан руководствоваться в своей деятельности требованиями Федерального закона от 05.04.2013 г. № 44-ФЗ, иных нормативных правовых актов, регулирующих размещение заказов на поставки товаров, выполнение работ, оказание услуг для муниципальных нужд, а также настоящего Положения.</w:t>
      </w:r>
    </w:p>
    <w:p w:rsidR="004173DB" w:rsidRDefault="004173DB" w:rsidP="004B619C">
      <w:pPr>
        <w:spacing w:before="30" w:after="30" w:line="240" w:lineRule="auto"/>
        <w:jc w:val="both"/>
        <w:rPr>
          <w:color w:val="332E2D"/>
          <w:spacing w:val="2"/>
        </w:rPr>
      </w:pPr>
      <w:r>
        <w:rPr>
          <w:color w:val="332E2D"/>
          <w:spacing w:val="2"/>
        </w:rPr>
        <w:t xml:space="preserve">     4.2. </w:t>
      </w:r>
      <w:proofErr w:type="gramStart"/>
      <w:r>
        <w:rPr>
          <w:color w:val="332E2D"/>
          <w:spacing w:val="2"/>
        </w:rPr>
        <w:t xml:space="preserve">В случае если члену комиссии станет известно о нарушении другим членом комиссии законодательства Российской Федерации о размещении заказов на поставки товаров, выполнение работ, оказание услуг для муниципальных нужд, он должен письменно сообщить об этом председателю комиссии и главе Администрации </w:t>
      </w:r>
      <w:proofErr w:type="spellStart"/>
      <w:r w:rsidR="001712AB">
        <w:rPr>
          <w:color w:val="332E2D"/>
          <w:spacing w:val="2"/>
        </w:rPr>
        <w:t>Верхнеграйворонского</w:t>
      </w:r>
      <w:proofErr w:type="spellEnd"/>
      <w:r w:rsidR="001712AB">
        <w:rPr>
          <w:color w:val="332E2D"/>
          <w:spacing w:val="2"/>
        </w:rPr>
        <w:t xml:space="preserve"> сельсовета </w:t>
      </w:r>
      <w:proofErr w:type="spellStart"/>
      <w:r>
        <w:rPr>
          <w:color w:val="332E2D"/>
          <w:spacing w:val="2"/>
        </w:rPr>
        <w:t>Касторенского</w:t>
      </w:r>
      <w:proofErr w:type="spellEnd"/>
      <w:r>
        <w:rPr>
          <w:color w:val="332E2D"/>
          <w:spacing w:val="2"/>
        </w:rPr>
        <w:t xml:space="preserve"> района  Курской области в течение служебного дня с момента, когда он узнал о таком нарушении.</w:t>
      </w:r>
      <w:proofErr w:type="gramEnd"/>
    </w:p>
    <w:p w:rsidR="004173DB" w:rsidRDefault="004173DB" w:rsidP="004B619C">
      <w:pPr>
        <w:spacing w:before="30" w:after="30" w:line="240" w:lineRule="auto"/>
        <w:jc w:val="both"/>
        <w:rPr>
          <w:color w:val="332E2D"/>
          <w:spacing w:val="2"/>
        </w:rPr>
      </w:pPr>
      <w:r>
        <w:rPr>
          <w:color w:val="332E2D"/>
          <w:spacing w:val="2"/>
        </w:rPr>
        <w:t>     4.3. Член комиссии имеет право:</w:t>
      </w:r>
    </w:p>
    <w:p w:rsidR="004173DB" w:rsidRDefault="004173DB" w:rsidP="004B619C">
      <w:pPr>
        <w:spacing w:before="30" w:after="30" w:line="240" w:lineRule="auto"/>
        <w:jc w:val="both"/>
        <w:rPr>
          <w:color w:val="332E2D"/>
          <w:spacing w:val="2"/>
        </w:rPr>
      </w:pPr>
      <w:r>
        <w:rPr>
          <w:color w:val="332E2D"/>
          <w:spacing w:val="2"/>
        </w:rPr>
        <w:t>     4.3.1. знакомиться со всеми представленными на рассмотрение документами и сведениями, составляющими заявку на участие в конкурсе или аукционе, запросе котировок, запросе предложений;</w:t>
      </w:r>
    </w:p>
    <w:p w:rsidR="004173DB" w:rsidRDefault="004173DB" w:rsidP="004B619C">
      <w:pPr>
        <w:spacing w:before="30" w:after="30" w:line="240" w:lineRule="auto"/>
        <w:jc w:val="both"/>
        <w:rPr>
          <w:color w:val="332E2D"/>
          <w:spacing w:val="2"/>
        </w:rPr>
      </w:pPr>
      <w:r>
        <w:rPr>
          <w:color w:val="332E2D"/>
          <w:spacing w:val="2"/>
        </w:rPr>
        <w:t>     4.3.2. выступать по всем вопросам, рассматриваемым на заседаниях комиссии;</w:t>
      </w:r>
      <w:r>
        <w:rPr>
          <w:color w:val="332E2D"/>
          <w:spacing w:val="2"/>
        </w:rPr>
        <w:br/>
        <w:t>     </w:t>
      </w:r>
      <w:proofErr w:type="gramStart"/>
      <w:r>
        <w:rPr>
          <w:color w:val="332E2D"/>
          <w:spacing w:val="2"/>
        </w:rPr>
        <w:t>4.3.3. письменно изложить свое особое мнение, которое прикладывается к протоколу вскрытия конвертов, протоколу рассмотрения заявок на участие в конкурсе, протоколу оценки и сопоставления заявок на участие в конкурсе, протоколу рассмотрения заявок на участие в аукционе, протоколу аукциона, протоколу рассмотрения и оценки котировочных заявок, протоколу проведения запроса предложений в зависимости от того, по какому вопросу оно излагается.</w:t>
      </w:r>
      <w:proofErr w:type="gramEnd"/>
    </w:p>
    <w:p w:rsidR="004173DB" w:rsidRDefault="004173DB" w:rsidP="004B619C">
      <w:pPr>
        <w:spacing w:before="30" w:after="30" w:line="240" w:lineRule="auto"/>
        <w:jc w:val="both"/>
        <w:rPr>
          <w:color w:val="332E2D"/>
          <w:spacing w:val="2"/>
        </w:rPr>
      </w:pPr>
      <w:r>
        <w:rPr>
          <w:color w:val="332E2D"/>
          <w:spacing w:val="2"/>
        </w:rPr>
        <w:t xml:space="preserve">     4.4. Комиссия имеет право обратиться к главе Администрации </w:t>
      </w:r>
      <w:proofErr w:type="spellStart"/>
      <w:r w:rsidR="001712AB">
        <w:rPr>
          <w:color w:val="332E2D"/>
          <w:spacing w:val="2"/>
        </w:rPr>
        <w:t>Верхнеграйворонского</w:t>
      </w:r>
      <w:proofErr w:type="spellEnd"/>
      <w:r w:rsidR="001712AB">
        <w:rPr>
          <w:color w:val="332E2D"/>
          <w:spacing w:val="2"/>
        </w:rPr>
        <w:t xml:space="preserve"> сельсовета </w:t>
      </w:r>
      <w:proofErr w:type="spellStart"/>
      <w:r>
        <w:rPr>
          <w:color w:val="332E2D"/>
          <w:spacing w:val="2"/>
        </w:rPr>
        <w:t>Касторенского</w:t>
      </w:r>
      <w:proofErr w:type="spellEnd"/>
      <w:r>
        <w:rPr>
          <w:color w:val="332E2D"/>
          <w:spacing w:val="2"/>
        </w:rPr>
        <w:t xml:space="preserve"> района  Курской области с требованием предоставить сведения об участниках закупки, </w:t>
      </w:r>
      <w:proofErr w:type="gramStart"/>
      <w:r>
        <w:rPr>
          <w:color w:val="332E2D"/>
          <w:spacing w:val="2"/>
        </w:rPr>
        <w:t>согласно статьи</w:t>
      </w:r>
      <w:proofErr w:type="gramEnd"/>
      <w:r>
        <w:rPr>
          <w:color w:val="332E2D"/>
          <w:spacing w:val="2"/>
        </w:rPr>
        <w:t xml:space="preserve"> 31 Федерального закона от 05.04.2013 г. № 44-ФЗ.</w:t>
      </w:r>
    </w:p>
    <w:p w:rsidR="004173DB" w:rsidRDefault="004173DB" w:rsidP="004B619C">
      <w:pPr>
        <w:spacing w:before="30" w:after="30" w:line="240" w:lineRule="auto"/>
        <w:jc w:val="both"/>
        <w:rPr>
          <w:color w:val="332E2D"/>
          <w:spacing w:val="2"/>
          <w:sz w:val="16"/>
          <w:szCs w:val="16"/>
        </w:rPr>
      </w:pPr>
      <w:r>
        <w:rPr>
          <w:color w:val="332E2D"/>
          <w:spacing w:val="2"/>
        </w:rPr>
        <w:t>     </w:t>
      </w:r>
    </w:p>
    <w:p w:rsidR="004173DB" w:rsidRDefault="004173DB" w:rsidP="004B619C">
      <w:pPr>
        <w:spacing w:before="30" w:after="30" w:line="240" w:lineRule="auto"/>
        <w:jc w:val="center"/>
        <w:rPr>
          <w:color w:val="332E2D"/>
          <w:spacing w:val="2"/>
          <w:sz w:val="24"/>
          <w:szCs w:val="24"/>
        </w:rPr>
      </w:pPr>
      <w:r>
        <w:rPr>
          <w:color w:val="332E2D"/>
          <w:spacing w:val="2"/>
        </w:rPr>
        <w:t xml:space="preserve">5. Порядок работы комиссии </w:t>
      </w:r>
    </w:p>
    <w:p w:rsidR="004173DB" w:rsidRDefault="004173DB" w:rsidP="004B619C">
      <w:pPr>
        <w:widowControl w:val="0"/>
        <w:autoSpaceDE w:val="0"/>
        <w:autoSpaceDN w:val="0"/>
        <w:adjustRightInd w:val="0"/>
        <w:spacing w:line="240" w:lineRule="auto"/>
        <w:ind w:firstLine="540"/>
        <w:jc w:val="both"/>
      </w:pPr>
      <w:r>
        <w:t>    </w:t>
      </w:r>
      <w:r>
        <w:br/>
        <w:t>     </w:t>
      </w:r>
      <w:r>
        <w:rPr>
          <w:color w:val="332E2D"/>
          <w:spacing w:val="2"/>
        </w:rPr>
        <w:t xml:space="preserve">5.1. Работа комиссии осуществляется на ее заседаниях. Комиссия правомочна осуществлять свои функции, если на заседании комиссии присутствует не менее чем пятьдесят процентов общего числа ее членов. </w:t>
      </w:r>
    </w:p>
    <w:p w:rsidR="004173DB" w:rsidRDefault="004173DB" w:rsidP="004B619C">
      <w:pPr>
        <w:tabs>
          <w:tab w:val="left" w:pos="1080"/>
        </w:tabs>
        <w:spacing w:before="30" w:after="30" w:line="240" w:lineRule="auto"/>
        <w:jc w:val="both"/>
        <w:rPr>
          <w:color w:val="332E2D"/>
          <w:spacing w:val="2"/>
        </w:rPr>
      </w:pPr>
      <w:r>
        <w:rPr>
          <w:color w:val="332E2D"/>
          <w:spacing w:val="2"/>
        </w:rPr>
        <w:t>     5.2. Члены комиссии должны быть своевременно уведомлены председателем комиссии о месте, дате и времени проведения заседания комиссии.</w:t>
      </w:r>
    </w:p>
    <w:p w:rsidR="004173DB" w:rsidRDefault="004173DB" w:rsidP="004B619C">
      <w:pPr>
        <w:spacing w:before="30" w:after="30" w:line="240" w:lineRule="auto"/>
        <w:jc w:val="both"/>
        <w:rPr>
          <w:color w:val="332E2D"/>
          <w:spacing w:val="2"/>
        </w:rPr>
      </w:pPr>
      <w:r>
        <w:rPr>
          <w:color w:val="332E2D"/>
          <w:spacing w:val="2"/>
        </w:rPr>
        <w:t>     5.3. Уведомление должно содержать время, место, дату проведения заседания и вопрос, подлежащий обсуждению комиссией.</w:t>
      </w:r>
    </w:p>
    <w:p w:rsidR="004173DB" w:rsidRDefault="004173DB" w:rsidP="004B619C">
      <w:pPr>
        <w:spacing w:before="30" w:after="30" w:line="240" w:lineRule="auto"/>
        <w:jc w:val="both"/>
        <w:rPr>
          <w:color w:val="332E2D"/>
          <w:spacing w:val="2"/>
        </w:rPr>
      </w:pPr>
      <w:r>
        <w:rPr>
          <w:color w:val="332E2D"/>
          <w:spacing w:val="2"/>
        </w:rPr>
        <w:t>     5.4. Председатель открывает, ведет и закрывает заседания комиссии, объявляет перерывы.</w:t>
      </w:r>
      <w:r>
        <w:rPr>
          <w:color w:val="332E2D"/>
          <w:spacing w:val="2"/>
        </w:rPr>
        <w:br/>
        <w:t xml:space="preserve">     5.5. Секретарь комиссии объявляет состав комиссии, присутствующей на заседании, называет </w:t>
      </w:r>
      <w:r>
        <w:rPr>
          <w:color w:val="332E2D"/>
          <w:spacing w:val="2"/>
        </w:rPr>
        <w:lastRenderedPageBreak/>
        <w:t>фамилии отсутствующих членов комиссии и причины их отсутствия. Отсутствие члена комиссии на заседании должно быть подтверждено документально (приказ о командировке, отпуске и т.д.).</w:t>
      </w:r>
    </w:p>
    <w:p w:rsidR="004173DB" w:rsidRDefault="004173DB" w:rsidP="004B619C">
      <w:pPr>
        <w:spacing w:before="30" w:after="30" w:line="240" w:lineRule="auto"/>
        <w:jc w:val="both"/>
        <w:rPr>
          <w:color w:val="332E2D"/>
          <w:spacing w:val="2"/>
        </w:rPr>
      </w:pPr>
      <w:r>
        <w:rPr>
          <w:color w:val="332E2D"/>
          <w:spacing w:val="2"/>
        </w:rPr>
        <w:t>     5.6. Председатель:</w:t>
      </w:r>
    </w:p>
    <w:p w:rsidR="004173DB" w:rsidRDefault="004173DB" w:rsidP="004B619C">
      <w:pPr>
        <w:spacing w:before="30" w:after="30" w:line="240" w:lineRule="auto"/>
        <w:jc w:val="both"/>
        <w:rPr>
          <w:color w:val="332E2D"/>
          <w:spacing w:val="2"/>
        </w:rPr>
      </w:pPr>
      <w:r>
        <w:rPr>
          <w:color w:val="332E2D"/>
          <w:spacing w:val="2"/>
        </w:rPr>
        <w:t>     5.6.1. объявляет заседание правомочным или выносит решение о его переносе из-за отсутствия необходимого количества членов;</w:t>
      </w:r>
    </w:p>
    <w:p w:rsidR="004173DB" w:rsidRDefault="004173DB" w:rsidP="004B619C">
      <w:pPr>
        <w:spacing w:before="30" w:after="30" w:line="240" w:lineRule="auto"/>
        <w:jc w:val="both"/>
        <w:rPr>
          <w:color w:val="332E2D"/>
          <w:spacing w:val="2"/>
        </w:rPr>
      </w:pPr>
      <w:r>
        <w:rPr>
          <w:color w:val="332E2D"/>
          <w:spacing w:val="2"/>
        </w:rPr>
        <w:t>     5.6.2. определяет порядок рассмотрения обсуждаемых вопросов;</w:t>
      </w:r>
    </w:p>
    <w:p w:rsidR="004173DB" w:rsidRDefault="004173DB" w:rsidP="004B619C">
      <w:pPr>
        <w:spacing w:before="30" w:after="30" w:line="240" w:lineRule="auto"/>
        <w:jc w:val="both"/>
        <w:rPr>
          <w:color w:val="332E2D"/>
          <w:spacing w:val="2"/>
        </w:rPr>
      </w:pPr>
      <w:r>
        <w:rPr>
          <w:color w:val="332E2D"/>
          <w:spacing w:val="2"/>
        </w:rPr>
        <w:t xml:space="preserve">     5.6.3. в случае необходимости выносит на обсуждение комиссии вопрос о привлечении к работе комиссии экспертов; </w:t>
      </w:r>
    </w:p>
    <w:p w:rsidR="004173DB" w:rsidRDefault="004173DB" w:rsidP="004B619C">
      <w:pPr>
        <w:spacing w:before="30" w:after="30" w:line="240" w:lineRule="auto"/>
        <w:jc w:val="both"/>
        <w:rPr>
          <w:color w:val="332E2D"/>
          <w:spacing w:val="2"/>
        </w:rPr>
      </w:pPr>
      <w:r>
        <w:rPr>
          <w:color w:val="332E2D"/>
          <w:spacing w:val="2"/>
        </w:rPr>
        <w:t>     5.6.4. объявляет победителя конкурса, аукциона и запроса котировок, запроса предложений;</w:t>
      </w:r>
    </w:p>
    <w:p w:rsidR="004173DB" w:rsidRDefault="004173DB" w:rsidP="004B619C">
      <w:pPr>
        <w:spacing w:before="30" w:after="30" w:line="240" w:lineRule="auto"/>
        <w:jc w:val="both"/>
        <w:rPr>
          <w:color w:val="332E2D"/>
          <w:spacing w:val="2"/>
        </w:rPr>
      </w:pPr>
      <w:r>
        <w:rPr>
          <w:color w:val="332E2D"/>
          <w:spacing w:val="2"/>
        </w:rPr>
        <w:t>     5.6.5. осуществляет иные действия в соответствии с законодательством Российской Федерации.</w:t>
      </w:r>
      <w:r>
        <w:rPr>
          <w:color w:val="332E2D"/>
          <w:spacing w:val="2"/>
        </w:rPr>
        <w:br/>
        <w:t xml:space="preserve">     5.7. </w:t>
      </w:r>
      <w:proofErr w:type="gramStart"/>
      <w:r>
        <w:rPr>
          <w:color w:val="332E2D"/>
          <w:spacing w:val="2"/>
        </w:rPr>
        <w:t>Секретарь комиссии осуществляет ведение журнальных регистрационных форм, подготовку и отправку писем по вопросам закупок, подготовку документации необходимой для проведения конкурса, аукциона и запроса котировок, запроса предложений, оформляет протокол вскрытия конвертов, протокол рассмотрения заявок на участие в конкурсе, протокол оценки и сопоставления заявок на участие в конкурсе, протокол рассмотрения заявок на участие в аукционе, протокол рассмотрения и оценки котировочных заявок, протокол</w:t>
      </w:r>
      <w:proofErr w:type="gramEnd"/>
      <w:r>
        <w:rPr>
          <w:color w:val="332E2D"/>
          <w:spacing w:val="2"/>
        </w:rPr>
        <w:t xml:space="preserve"> проведения запроса предложений и размещает в единой информационной системе извещения, протоколы, сведения о заключённых контрактах и их исполнении, разъяснения и уточнения, в сроки определённые положениями Федерального закона от 05.04.2013 г. № 44-ФЗ.</w:t>
      </w:r>
    </w:p>
    <w:p w:rsidR="004173DB" w:rsidRDefault="004173DB" w:rsidP="004B619C">
      <w:pPr>
        <w:spacing w:before="30" w:after="30" w:line="240" w:lineRule="auto"/>
        <w:jc w:val="both"/>
        <w:rPr>
          <w:color w:val="332E2D"/>
          <w:spacing w:val="2"/>
        </w:rPr>
      </w:pPr>
      <w:r>
        <w:rPr>
          <w:color w:val="332E2D"/>
          <w:spacing w:val="2"/>
        </w:rPr>
        <w:t>     5.8. Решения комиссии принимаются простым большинством голосов от числа присутствующих на заседании членов. При равенстве голосов голос председателя является решающим. При голосовании каждый член комиссии имеет один голос. Голосование осуществляется открыто. Принятие решения членами комиссии путем проведения заочного голосования, а также делегирование ими своих полномочий иным лицам не допускается. Члены комиссии вправе голосовать "за", либо "против" принимаемого решения. Воздерживаться от голосования члены Комиссии не имеют права.</w:t>
      </w:r>
    </w:p>
    <w:p w:rsidR="004173DB" w:rsidRDefault="004173DB" w:rsidP="004B619C">
      <w:pPr>
        <w:spacing w:before="30" w:after="30" w:line="240" w:lineRule="auto"/>
        <w:jc w:val="both"/>
        <w:rPr>
          <w:color w:val="332E2D"/>
          <w:spacing w:val="2"/>
        </w:rPr>
      </w:pPr>
      <w:r>
        <w:rPr>
          <w:color w:val="332E2D"/>
          <w:spacing w:val="2"/>
        </w:rPr>
        <w:t>     5.9. Аудиозапись заседания комиссии ведется в соответствии с требованиями Федерального закона от 05.04.2013 г. № 44-ФЗ.</w:t>
      </w:r>
    </w:p>
    <w:p w:rsidR="004173DB" w:rsidRDefault="004173DB" w:rsidP="004B619C">
      <w:pPr>
        <w:spacing w:line="240" w:lineRule="auto"/>
        <w:jc w:val="center"/>
      </w:pPr>
    </w:p>
    <w:p w:rsidR="004307F6" w:rsidRDefault="004307F6" w:rsidP="004B619C">
      <w:pPr>
        <w:spacing w:line="240" w:lineRule="auto"/>
        <w:jc w:val="center"/>
      </w:pPr>
    </w:p>
    <w:sectPr w:rsidR="004307F6" w:rsidSect="00A542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173DB"/>
    <w:rsid w:val="00145944"/>
    <w:rsid w:val="001712AB"/>
    <w:rsid w:val="00305CFE"/>
    <w:rsid w:val="00357161"/>
    <w:rsid w:val="004173DB"/>
    <w:rsid w:val="004307F6"/>
    <w:rsid w:val="004B619C"/>
    <w:rsid w:val="006104F9"/>
    <w:rsid w:val="006D4771"/>
    <w:rsid w:val="006F0CF8"/>
    <w:rsid w:val="007A5DF2"/>
    <w:rsid w:val="00822AB6"/>
    <w:rsid w:val="008C7A42"/>
    <w:rsid w:val="00A542EC"/>
    <w:rsid w:val="00A73C50"/>
    <w:rsid w:val="00CC10AF"/>
    <w:rsid w:val="00CE3B83"/>
    <w:rsid w:val="00D64F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2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73D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er"/>
    <w:basedOn w:val="a"/>
    <w:link w:val="a5"/>
    <w:uiPriority w:val="99"/>
    <w:unhideWhenUsed/>
    <w:rsid w:val="004173DB"/>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5">
    <w:name w:val="Нижний колонтитул Знак"/>
    <w:basedOn w:val="a0"/>
    <w:link w:val="a4"/>
    <w:uiPriority w:val="99"/>
    <w:rsid w:val="004173DB"/>
    <w:rPr>
      <w:rFonts w:ascii="Times New Roman" w:eastAsia="Times New Roman" w:hAnsi="Times New Roman" w:cs="Times New Roman"/>
      <w:sz w:val="20"/>
      <w:szCs w:val="20"/>
    </w:rPr>
  </w:style>
  <w:style w:type="table" w:styleId="a6">
    <w:name w:val="Table Grid"/>
    <w:basedOn w:val="a1"/>
    <w:uiPriority w:val="99"/>
    <w:rsid w:val="004173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07055843">
      <w:bodyDiv w:val="1"/>
      <w:marLeft w:val="0"/>
      <w:marRight w:val="0"/>
      <w:marTop w:val="0"/>
      <w:marBottom w:val="0"/>
      <w:divBdr>
        <w:top w:val="none" w:sz="0" w:space="0" w:color="auto"/>
        <w:left w:val="none" w:sz="0" w:space="0" w:color="auto"/>
        <w:bottom w:val="none" w:sz="0" w:space="0" w:color="auto"/>
        <w:right w:val="none" w:sz="0" w:space="0" w:color="auto"/>
      </w:divBdr>
    </w:div>
    <w:div w:id="35901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2515</Words>
  <Characters>14338</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13</cp:revision>
  <cp:lastPrinted>2014-03-07T05:51:00Z</cp:lastPrinted>
  <dcterms:created xsi:type="dcterms:W3CDTF">2014-03-07T04:21:00Z</dcterms:created>
  <dcterms:modified xsi:type="dcterms:W3CDTF">2014-03-25T12:07:00Z</dcterms:modified>
</cp:coreProperties>
</file>