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21E" w:rsidRDefault="006B221E" w:rsidP="006743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6B221E" w:rsidRDefault="00674344" w:rsidP="006743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РОССИЙСКАЯ ФЕДЕРАЦИЯ</w:t>
      </w:r>
    </w:p>
    <w:p w:rsidR="006B221E" w:rsidRDefault="006B221E" w:rsidP="006743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6B221E" w:rsidRDefault="00674344" w:rsidP="006743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АДМИНИСТРАЦИЯ</w:t>
      </w:r>
    </w:p>
    <w:p w:rsidR="006B221E" w:rsidRDefault="00674344" w:rsidP="006743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ВЕРХНЕГРАЙВОРОНСКОГО СЕЛЬСОВЕТА</w:t>
      </w:r>
    </w:p>
    <w:p w:rsidR="006B221E" w:rsidRDefault="00674344" w:rsidP="006743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КАСТОРЕНСКОГО РАЙНА</w:t>
      </w:r>
    </w:p>
    <w:p w:rsidR="006B221E" w:rsidRDefault="00674344" w:rsidP="006743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КУРСКОЙ ОБЛАСТИ</w:t>
      </w:r>
    </w:p>
    <w:p w:rsidR="006B221E" w:rsidRDefault="006B221E" w:rsidP="006743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6B221E" w:rsidRDefault="00674344" w:rsidP="006743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</w:rPr>
      </w:pPr>
      <w:proofErr w:type="gramStart"/>
      <w:r>
        <w:rPr>
          <w:rFonts w:ascii="Times New Roman" w:eastAsia="Times New Roman" w:hAnsi="Times New Roman" w:cs="Times New Roman"/>
          <w:b/>
          <w:sz w:val="36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36"/>
        </w:rPr>
        <w:t xml:space="preserve"> О С Т А Н О В Л Е Н И Е</w:t>
      </w:r>
    </w:p>
    <w:p w:rsidR="006B221E" w:rsidRDefault="006B22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6B221E" w:rsidRDefault="006B221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6B221E" w:rsidRDefault="0067434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u w:val="single"/>
        </w:rPr>
        <w:t>23.04.2021 г</w:t>
      </w:r>
      <w:r>
        <w:rPr>
          <w:rFonts w:ascii="Times New Roman" w:eastAsia="Times New Roman" w:hAnsi="Times New Roman" w:cs="Times New Roman"/>
          <w:sz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 xml:space="preserve">   </w:t>
      </w:r>
      <w:r>
        <w:rPr>
          <w:rFonts w:ascii="Segoe UI Symbol" w:eastAsia="Segoe UI Symbol" w:hAnsi="Segoe UI Symbol" w:cs="Segoe UI Symbol"/>
          <w:sz w:val="28"/>
          <w:u w:val="single"/>
        </w:rPr>
        <w:t>№</w:t>
      </w:r>
      <w:r>
        <w:rPr>
          <w:rFonts w:ascii="Times New Roman" w:eastAsia="Times New Roman" w:hAnsi="Times New Roman" w:cs="Times New Roman"/>
          <w:sz w:val="28"/>
          <w:u w:val="single"/>
        </w:rPr>
        <w:t xml:space="preserve">  24</w:t>
      </w:r>
    </w:p>
    <w:p w:rsidR="006B221E" w:rsidRDefault="006B221E">
      <w:pPr>
        <w:tabs>
          <w:tab w:val="left" w:pos="9921"/>
        </w:tabs>
        <w:spacing w:after="0" w:line="240" w:lineRule="auto"/>
        <w:ind w:right="140"/>
        <w:rPr>
          <w:rFonts w:ascii="Times New Roman" w:eastAsia="Times New Roman" w:hAnsi="Times New Roman" w:cs="Times New Roman"/>
          <w:sz w:val="28"/>
        </w:rPr>
      </w:pPr>
    </w:p>
    <w:p w:rsidR="006B221E" w:rsidRDefault="00674344">
      <w:pPr>
        <w:tabs>
          <w:tab w:val="left" w:pos="9921"/>
        </w:tabs>
        <w:spacing w:after="0" w:line="240" w:lineRule="auto"/>
        <w:ind w:right="14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«Об утверждении Перечня кодов подвидов</w:t>
      </w:r>
    </w:p>
    <w:p w:rsidR="006B221E" w:rsidRDefault="00674344">
      <w:pPr>
        <w:tabs>
          <w:tab w:val="left" w:pos="9921"/>
        </w:tabs>
        <w:spacing w:after="0" w:line="240" w:lineRule="auto"/>
        <w:ind w:right="14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доходов по видам доходов,  </w:t>
      </w:r>
      <w:proofErr w:type="gramStart"/>
      <w:r>
        <w:rPr>
          <w:rFonts w:ascii="Times New Roman" w:eastAsia="Times New Roman" w:hAnsi="Times New Roman" w:cs="Times New Roman"/>
          <w:sz w:val="28"/>
        </w:rPr>
        <w:t>главными</w:t>
      </w:r>
      <w:proofErr w:type="gramEnd"/>
    </w:p>
    <w:p w:rsidR="006B221E" w:rsidRDefault="00674344">
      <w:pPr>
        <w:tabs>
          <w:tab w:val="left" w:pos="9921"/>
        </w:tabs>
        <w:spacing w:after="0" w:line="240" w:lineRule="auto"/>
        <w:ind w:right="14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>администраторами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которых являются органы</w:t>
      </w:r>
    </w:p>
    <w:p w:rsidR="006B221E" w:rsidRDefault="00674344">
      <w:pPr>
        <w:tabs>
          <w:tab w:val="left" w:pos="9921"/>
        </w:tabs>
        <w:spacing w:after="0" w:line="480" w:lineRule="auto"/>
        <w:ind w:right="14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местного самоуправления». </w:t>
      </w:r>
    </w:p>
    <w:p w:rsidR="006B221E" w:rsidRDefault="006B221E">
      <w:pPr>
        <w:tabs>
          <w:tab w:val="left" w:pos="9921"/>
        </w:tabs>
        <w:spacing w:after="0" w:line="240" w:lineRule="auto"/>
        <w:ind w:right="140"/>
        <w:rPr>
          <w:rFonts w:ascii="Times New Roman" w:eastAsia="Times New Roman" w:hAnsi="Times New Roman" w:cs="Times New Roman"/>
          <w:sz w:val="28"/>
        </w:rPr>
      </w:pPr>
    </w:p>
    <w:p w:rsidR="006B221E" w:rsidRDefault="006B221E">
      <w:pPr>
        <w:tabs>
          <w:tab w:val="left" w:pos="9921"/>
        </w:tabs>
        <w:spacing w:after="0" w:line="240" w:lineRule="auto"/>
        <w:ind w:right="140"/>
        <w:rPr>
          <w:rFonts w:ascii="Times New Roman" w:eastAsia="Times New Roman" w:hAnsi="Times New Roman" w:cs="Times New Roman"/>
          <w:sz w:val="28"/>
        </w:rPr>
      </w:pPr>
    </w:p>
    <w:p w:rsidR="006B221E" w:rsidRDefault="00674344">
      <w:pPr>
        <w:tabs>
          <w:tab w:val="left" w:pos="9921"/>
        </w:tabs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В соответствии с пунктом 9 статьей 20 Бюджетного кодекса Российской Федерации, Приказом Министерства финансов Российской Федерации от 6 июня 2019 г. N 85н "О Порядке формирования и применения кодов бюджетной классификации Российской Федерации, их структуре и принципах назначения" Администрация </w:t>
      </w:r>
      <w:proofErr w:type="spellStart"/>
      <w:r>
        <w:rPr>
          <w:rFonts w:ascii="Times New Roman" w:eastAsia="Times New Roman" w:hAnsi="Times New Roman" w:cs="Times New Roman"/>
          <w:sz w:val="28"/>
        </w:rPr>
        <w:t>Верхнеграйворонского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8"/>
        </w:rPr>
        <w:t>Касторенского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района Курской области постановляет:</w:t>
      </w:r>
    </w:p>
    <w:p w:rsidR="006B221E" w:rsidRDefault="00674344">
      <w:pPr>
        <w:tabs>
          <w:tab w:val="left" w:pos="9921"/>
        </w:tabs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1.Утвердить прилагаемый Перечень кодов подвидов доходов по видам доходов, главными администраторами которых являются органы местного самоуправления в части, относящейся к бюджету </w:t>
      </w:r>
      <w:proofErr w:type="spellStart"/>
      <w:r>
        <w:rPr>
          <w:rFonts w:ascii="Times New Roman" w:eastAsia="Times New Roman" w:hAnsi="Times New Roman" w:cs="Times New Roman"/>
          <w:sz w:val="28"/>
        </w:rPr>
        <w:t>Верхнеграйворонского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8"/>
        </w:rPr>
        <w:t>Касторенского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района Курской области.</w:t>
      </w:r>
    </w:p>
    <w:p w:rsidR="006B221E" w:rsidRDefault="006B221E">
      <w:pPr>
        <w:tabs>
          <w:tab w:val="left" w:pos="9921"/>
        </w:tabs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8"/>
        </w:rPr>
      </w:pPr>
    </w:p>
    <w:p w:rsidR="006B221E" w:rsidRDefault="006743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2.Постановление вступает в силу с момента его подписания.</w:t>
      </w:r>
    </w:p>
    <w:p w:rsidR="006B221E" w:rsidRDefault="006B221E">
      <w:pPr>
        <w:tabs>
          <w:tab w:val="left" w:pos="9921"/>
        </w:tabs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8"/>
        </w:rPr>
      </w:pPr>
    </w:p>
    <w:p w:rsidR="006B221E" w:rsidRDefault="006B221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</w:rPr>
      </w:pPr>
    </w:p>
    <w:p w:rsidR="006B221E" w:rsidRDefault="006B221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</w:rPr>
      </w:pPr>
    </w:p>
    <w:p w:rsidR="006B221E" w:rsidRDefault="0067434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B221E" w:rsidRDefault="006743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Глава </w:t>
      </w:r>
    </w:p>
    <w:p w:rsidR="006B221E" w:rsidRDefault="006743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Верхнеграйворонского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сельсовета                            Н.П. </w:t>
      </w:r>
      <w:proofErr w:type="spellStart"/>
      <w:r>
        <w:rPr>
          <w:rFonts w:ascii="Times New Roman" w:eastAsia="Times New Roman" w:hAnsi="Times New Roman" w:cs="Times New Roman"/>
          <w:sz w:val="28"/>
        </w:rPr>
        <w:t>Залузский</w:t>
      </w:r>
      <w:proofErr w:type="spellEnd"/>
    </w:p>
    <w:p w:rsidR="006B221E" w:rsidRDefault="006B2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6B221E" w:rsidRDefault="006B2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6B221E" w:rsidRDefault="006B2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6B221E" w:rsidRDefault="006B2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6B221E" w:rsidRDefault="006B2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6B221E" w:rsidRDefault="006B2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6B221E" w:rsidRDefault="006B2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6B221E" w:rsidRDefault="006B2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6B221E" w:rsidRDefault="0067434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Приложение</w:t>
      </w:r>
      <w:r>
        <w:rPr>
          <w:rFonts w:ascii="Times New Roman" w:eastAsia="Times New Roman" w:hAnsi="Times New Roman" w:cs="Times New Roman"/>
          <w:sz w:val="28"/>
        </w:rPr>
        <w:br/>
        <w:t xml:space="preserve">к Постановлению </w:t>
      </w:r>
    </w:p>
    <w:p w:rsidR="006B221E" w:rsidRDefault="0067434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Администрации</w:t>
      </w:r>
    </w:p>
    <w:p w:rsidR="006B221E" w:rsidRDefault="0067434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Верхнеграйворонского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сельсовета</w:t>
      </w:r>
    </w:p>
    <w:p w:rsidR="006B221E" w:rsidRDefault="0067434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Касторенского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района</w:t>
      </w:r>
    </w:p>
    <w:p w:rsidR="006B221E" w:rsidRDefault="00674344">
      <w:pPr>
        <w:suppressAutoHyphens/>
        <w:spacing w:after="0" w:line="240" w:lineRule="auto"/>
        <w:jc w:val="right"/>
        <w:rPr>
          <w:rFonts w:ascii="Arial" w:eastAsia="Arial" w:hAnsi="Arial" w:cs="Arial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Курской области</w:t>
      </w:r>
    </w:p>
    <w:p w:rsidR="006B221E" w:rsidRDefault="0067434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от  23.04. 2021 г. N 24</w:t>
      </w:r>
    </w:p>
    <w:p w:rsidR="006B221E" w:rsidRDefault="006B221E">
      <w:pPr>
        <w:spacing w:after="0" w:line="315" w:lineRule="auto"/>
        <w:jc w:val="right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6B221E" w:rsidRDefault="0067434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</w:rPr>
      </w:pPr>
      <w:r>
        <w:rPr>
          <w:rFonts w:ascii="Times New Roman" w:eastAsia="Times New Roman" w:hAnsi="Times New Roman" w:cs="Times New Roman"/>
          <w:b/>
          <w:sz w:val="36"/>
        </w:rPr>
        <w:t>Перечень кодов подвидов доходов</w:t>
      </w:r>
    </w:p>
    <w:p w:rsidR="006B221E" w:rsidRDefault="0067434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</w:rPr>
      </w:pPr>
      <w:r>
        <w:rPr>
          <w:rFonts w:ascii="Times New Roman" w:eastAsia="Times New Roman" w:hAnsi="Times New Roman" w:cs="Times New Roman"/>
          <w:b/>
          <w:sz w:val="36"/>
        </w:rPr>
        <w:t xml:space="preserve"> по видам доходов, главными администраторами которых являются органы местного самоуправления в части, относящейся к бюджету </w:t>
      </w:r>
      <w:proofErr w:type="spellStart"/>
      <w:r>
        <w:rPr>
          <w:rFonts w:ascii="Times New Roman" w:eastAsia="Times New Roman" w:hAnsi="Times New Roman" w:cs="Times New Roman"/>
          <w:b/>
          <w:sz w:val="36"/>
        </w:rPr>
        <w:t>Верхнеграйворонского</w:t>
      </w:r>
      <w:proofErr w:type="spellEnd"/>
      <w:r>
        <w:rPr>
          <w:rFonts w:ascii="Times New Roman" w:eastAsia="Times New Roman" w:hAnsi="Times New Roman" w:cs="Times New Roman"/>
          <w:b/>
          <w:sz w:val="36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b/>
          <w:sz w:val="36"/>
        </w:rPr>
        <w:t>Касторенского</w:t>
      </w:r>
      <w:proofErr w:type="spellEnd"/>
      <w:r>
        <w:rPr>
          <w:rFonts w:ascii="Times New Roman" w:eastAsia="Times New Roman" w:hAnsi="Times New Roman" w:cs="Times New Roman"/>
          <w:b/>
          <w:sz w:val="36"/>
        </w:rPr>
        <w:t xml:space="preserve"> района Курской области</w:t>
      </w:r>
    </w:p>
    <w:p w:rsidR="006B221E" w:rsidRDefault="006B221E">
      <w:pPr>
        <w:spacing w:after="0" w:line="315" w:lineRule="auto"/>
        <w:jc w:val="center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tbl>
      <w:tblPr>
        <w:tblW w:w="0" w:type="auto"/>
        <w:tblInd w:w="-10" w:type="dxa"/>
        <w:tblCellMar>
          <w:left w:w="10" w:type="dxa"/>
          <w:right w:w="10" w:type="dxa"/>
        </w:tblCellMar>
        <w:tblLook w:val="0000"/>
      </w:tblPr>
      <w:tblGrid>
        <w:gridCol w:w="707"/>
        <w:gridCol w:w="1767"/>
        <w:gridCol w:w="1504"/>
        <w:gridCol w:w="2036"/>
        <w:gridCol w:w="3351"/>
      </w:tblGrid>
      <w:tr w:rsidR="006B221E">
        <w:trPr>
          <w:trHeight w:val="15"/>
        </w:trPr>
        <w:tc>
          <w:tcPr>
            <w:tcW w:w="7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221E" w:rsidRDefault="006B221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221E" w:rsidRDefault="006B221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221E" w:rsidRDefault="006B221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221E" w:rsidRDefault="006B221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6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221E" w:rsidRDefault="006B221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B221E">
        <w:trPr>
          <w:trHeight w:val="1"/>
        </w:trPr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148" w:type="dxa"/>
              <w:right w:w="148" w:type="dxa"/>
            </w:tcMar>
          </w:tcPr>
          <w:p w:rsidR="006B221E" w:rsidRDefault="00674344">
            <w:pPr>
              <w:spacing w:after="0" w:line="315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N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</w:t>
            </w:r>
            <w:proofErr w:type="spellEnd"/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148" w:type="dxa"/>
              <w:right w:w="148" w:type="dxa"/>
            </w:tcMar>
          </w:tcPr>
          <w:p w:rsidR="006B221E" w:rsidRDefault="00674344">
            <w:pPr>
              <w:spacing w:after="0" w:line="315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Код вида доходов бюджетов</w:t>
            </w:r>
          </w:p>
        </w:tc>
        <w:tc>
          <w:tcPr>
            <w:tcW w:w="3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8" w:type="dxa"/>
              <w:right w:w="148" w:type="dxa"/>
            </w:tcMar>
          </w:tcPr>
          <w:p w:rsidR="006B221E" w:rsidRDefault="00674344">
            <w:pPr>
              <w:spacing w:after="0" w:line="315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Код подвида доходов бюджетов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148" w:type="dxa"/>
              <w:right w:w="148" w:type="dxa"/>
            </w:tcMar>
          </w:tcPr>
          <w:p w:rsidR="006B221E" w:rsidRDefault="00674344">
            <w:pPr>
              <w:spacing w:after="0" w:line="315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Наименование дохода</w:t>
            </w:r>
          </w:p>
        </w:tc>
      </w:tr>
      <w:tr w:rsidR="006B221E">
        <w:trPr>
          <w:trHeight w:val="1530"/>
        </w:trPr>
        <w:tc>
          <w:tcPr>
            <w:tcW w:w="718" w:type="dxa"/>
            <w:tcBorders>
              <w:top w:val="single" w:sz="0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148" w:type="dxa"/>
              <w:right w:w="148" w:type="dxa"/>
            </w:tcMar>
          </w:tcPr>
          <w:p w:rsidR="006B221E" w:rsidRDefault="006B221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69" w:type="dxa"/>
            <w:tcBorders>
              <w:top w:val="single" w:sz="0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148" w:type="dxa"/>
              <w:right w:w="148" w:type="dxa"/>
            </w:tcMar>
          </w:tcPr>
          <w:p w:rsidR="006B221E" w:rsidRDefault="006B221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8" w:type="dxa"/>
              <w:right w:w="148" w:type="dxa"/>
            </w:tcMar>
          </w:tcPr>
          <w:p w:rsidR="006B221E" w:rsidRDefault="00674344">
            <w:pPr>
              <w:spacing w:after="0" w:line="315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группа подвида доходов бюджетов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8" w:type="dxa"/>
              <w:right w:w="148" w:type="dxa"/>
            </w:tcMar>
          </w:tcPr>
          <w:p w:rsidR="006B221E" w:rsidRDefault="00674344">
            <w:pPr>
              <w:spacing w:after="0" w:line="315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аналитическая группа подвида доходов бюджетов</w:t>
            </w:r>
          </w:p>
        </w:tc>
        <w:tc>
          <w:tcPr>
            <w:tcW w:w="3696" w:type="dxa"/>
            <w:tcBorders>
              <w:top w:val="single" w:sz="0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148" w:type="dxa"/>
              <w:right w:w="148" w:type="dxa"/>
            </w:tcMar>
          </w:tcPr>
          <w:p w:rsidR="006B221E" w:rsidRDefault="006B221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B221E">
        <w:trPr>
          <w:trHeight w:val="1"/>
        </w:trPr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8" w:type="dxa"/>
              <w:right w:w="148" w:type="dxa"/>
            </w:tcMar>
          </w:tcPr>
          <w:p w:rsidR="006B221E" w:rsidRDefault="00674344">
            <w:pPr>
              <w:spacing w:after="0" w:line="315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8" w:type="dxa"/>
              <w:right w:w="148" w:type="dxa"/>
            </w:tcMar>
          </w:tcPr>
          <w:p w:rsidR="006B221E" w:rsidRDefault="00674344">
            <w:pPr>
              <w:spacing w:after="0" w:line="315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8" w:type="dxa"/>
              <w:right w:w="148" w:type="dxa"/>
            </w:tcMar>
          </w:tcPr>
          <w:p w:rsidR="006B221E" w:rsidRDefault="00674344">
            <w:pPr>
              <w:spacing w:after="0" w:line="315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8" w:type="dxa"/>
              <w:right w:w="148" w:type="dxa"/>
            </w:tcMar>
          </w:tcPr>
          <w:p w:rsidR="006B221E" w:rsidRDefault="00674344">
            <w:pPr>
              <w:spacing w:after="0" w:line="315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8" w:type="dxa"/>
              <w:right w:w="148" w:type="dxa"/>
            </w:tcMar>
          </w:tcPr>
          <w:p w:rsidR="006B221E" w:rsidRDefault="00674344">
            <w:pPr>
              <w:spacing w:after="0" w:line="315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</w:t>
            </w:r>
          </w:p>
        </w:tc>
      </w:tr>
      <w:tr w:rsidR="006B221E">
        <w:trPr>
          <w:trHeight w:val="1"/>
        </w:trPr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8" w:type="dxa"/>
              <w:right w:w="148" w:type="dxa"/>
            </w:tcMar>
          </w:tcPr>
          <w:p w:rsidR="006B221E" w:rsidRDefault="00674344">
            <w:pPr>
              <w:spacing w:after="0" w:line="315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8" w:type="dxa"/>
              <w:right w:w="148" w:type="dxa"/>
            </w:tcMar>
          </w:tcPr>
          <w:p w:rsidR="006B221E" w:rsidRDefault="00674344">
            <w:pPr>
              <w:spacing w:after="0" w:line="315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1 17 14030 10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8" w:type="dxa"/>
              <w:right w:w="148" w:type="dxa"/>
            </w:tcMar>
          </w:tcPr>
          <w:p w:rsidR="006B221E" w:rsidRDefault="006B221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8" w:type="dxa"/>
              <w:right w:w="148" w:type="dxa"/>
            </w:tcMar>
          </w:tcPr>
          <w:p w:rsidR="006B221E" w:rsidRDefault="006B221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8" w:type="dxa"/>
              <w:right w:w="148" w:type="dxa"/>
            </w:tcMar>
          </w:tcPr>
          <w:p w:rsidR="006B221E" w:rsidRDefault="00674344">
            <w:pPr>
              <w:spacing w:after="0" w:line="315" w:lineRule="auto"/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Средства самообложения граждан </w:t>
            </w:r>
          </w:p>
        </w:tc>
      </w:tr>
      <w:tr w:rsidR="006B221E">
        <w:trPr>
          <w:trHeight w:val="1"/>
        </w:trPr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8" w:type="dxa"/>
              <w:right w:w="148" w:type="dxa"/>
            </w:tcMar>
          </w:tcPr>
          <w:p w:rsidR="006B221E" w:rsidRDefault="00674344">
            <w:pPr>
              <w:spacing w:after="0" w:line="315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1.1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8" w:type="dxa"/>
              <w:right w:w="148" w:type="dxa"/>
            </w:tcMar>
          </w:tcPr>
          <w:p w:rsidR="006B221E" w:rsidRDefault="006B221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8" w:type="dxa"/>
              <w:right w:w="148" w:type="dxa"/>
            </w:tcMar>
          </w:tcPr>
          <w:p w:rsidR="006B221E" w:rsidRDefault="00674344">
            <w:pPr>
              <w:spacing w:after="0" w:line="315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0001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8" w:type="dxa"/>
              <w:right w:w="148" w:type="dxa"/>
            </w:tcMar>
          </w:tcPr>
          <w:p w:rsidR="006B221E" w:rsidRDefault="00674344">
            <w:pPr>
              <w:spacing w:after="0" w:line="315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150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8" w:type="dxa"/>
              <w:right w:w="148" w:type="dxa"/>
            </w:tcMar>
          </w:tcPr>
          <w:p w:rsidR="006B221E" w:rsidRDefault="00674344">
            <w:pPr>
              <w:spacing w:after="0" w:line="315" w:lineRule="auto"/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Средства самообложения граждан, зачисляемые в бюджет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Верхнеграйворонского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сельсовета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Касторенского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района Курской области</w:t>
            </w:r>
          </w:p>
        </w:tc>
      </w:tr>
    </w:tbl>
    <w:p w:rsidR="006B221E" w:rsidRDefault="006B2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sectPr w:rsidR="006B221E" w:rsidSect="00015F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B221E"/>
    <w:rsid w:val="00012EEB"/>
    <w:rsid w:val="00015F23"/>
    <w:rsid w:val="00674344"/>
    <w:rsid w:val="006B22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F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277</Words>
  <Characters>1584</Characters>
  <Application>Microsoft Office Word</Application>
  <DocSecurity>0</DocSecurity>
  <Lines>13</Lines>
  <Paragraphs>3</Paragraphs>
  <ScaleCrop>false</ScaleCrop>
  <Company/>
  <LinksUpToDate>false</LinksUpToDate>
  <CharactersWithSpaces>1858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cp:lastPrinted>2021-04-26T12:57:00Z</cp:lastPrinted>
  <dcterms:created xsi:type="dcterms:W3CDTF">2021-04-26T12:29:00Z</dcterms:created>
  <dcterms:modified xsi:type="dcterms:W3CDTF">2021-04-26T12:58:00Z</dcterms:modified>
</cp:coreProperties>
</file>