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1A75B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1A75B7" w:rsidRDefault="001A75B7" w:rsidP="001A75B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1A75B7" w:rsidRDefault="001A75B7" w:rsidP="001A75B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ВЕРХНЕГРАЙВОРОНСКОГО  СЕЛЬСОВЕТА</w:t>
      </w:r>
    </w:p>
    <w:p w:rsidR="001A75B7" w:rsidRDefault="001A75B7" w:rsidP="001A75B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КАСТОРЕНСКОГО  РАЙОНА   КУРСКОЙ  ОБЛАСТИ</w:t>
      </w:r>
    </w:p>
    <w:p w:rsidR="001A75B7" w:rsidRDefault="001A75B7" w:rsidP="001A75B7">
      <w:pPr>
        <w:spacing w:after="0"/>
        <w:jc w:val="center"/>
        <w:rPr>
          <w:sz w:val="24"/>
          <w:szCs w:val="24"/>
        </w:rPr>
      </w:pPr>
    </w:p>
    <w:p w:rsidR="001A75B7" w:rsidRDefault="001A75B7" w:rsidP="001A75B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1A75B7" w:rsidRDefault="001A75B7" w:rsidP="001A75B7">
      <w:pPr>
        <w:tabs>
          <w:tab w:val="right" w:pos="93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  02 декабря 2022 года                                                           № 56</w:t>
      </w:r>
      <w:r>
        <w:rPr>
          <w:sz w:val="24"/>
          <w:szCs w:val="24"/>
        </w:rPr>
        <w:tab/>
      </w:r>
    </w:p>
    <w:p w:rsidR="001A75B7" w:rsidRDefault="001A75B7" w:rsidP="001A75B7">
      <w:pPr>
        <w:spacing w:after="0" w:line="240" w:lineRule="auto"/>
        <w:rPr>
          <w:sz w:val="24"/>
          <w:szCs w:val="24"/>
        </w:rPr>
      </w:pPr>
    </w:p>
    <w:p w:rsidR="001A75B7" w:rsidRDefault="001A75B7" w:rsidP="001A75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 изменении местоположения границ </w:t>
      </w:r>
    </w:p>
    <w:p w:rsidR="001A75B7" w:rsidRDefault="001A75B7" w:rsidP="001A75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земельного участка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1A75B7" w:rsidRDefault="001A75B7" w:rsidP="001A75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кадастровым номером</w:t>
      </w:r>
    </w:p>
    <w:p w:rsidR="001A75B7" w:rsidRDefault="001A75B7" w:rsidP="001A75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46:08:120101:5</w:t>
      </w:r>
    </w:p>
    <w:p w:rsidR="001A75B7" w:rsidRDefault="001A75B7" w:rsidP="001A75B7">
      <w:pPr>
        <w:spacing w:after="0" w:line="240" w:lineRule="auto"/>
        <w:rPr>
          <w:sz w:val="24"/>
          <w:szCs w:val="24"/>
        </w:rPr>
      </w:pPr>
    </w:p>
    <w:p w:rsidR="001A75B7" w:rsidRDefault="001A75B7" w:rsidP="001A75B7">
      <w:pPr>
        <w:spacing w:after="0"/>
        <w:rPr>
          <w:sz w:val="24"/>
          <w:szCs w:val="24"/>
        </w:rPr>
      </w:pPr>
    </w:p>
    <w:p w:rsidR="001A75B7" w:rsidRDefault="001A75B7" w:rsidP="001A75B7">
      <w:pPr>
        <w:rPr>
          <w:sz w:val="24"/>
          <w:szCs w:val="24"/>
        </w:rPr>
      </w:pPr>
    </w:p>
    <w:p w:rsidR="001A75B7" w:rsidRDefault="001A75B7" w:rsidP="001A75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Рассмотрев заявление Проскурниковой Надежды Сергеевны,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района, Курской области, Администрация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1A75B7" w:rsidRDefault="001A75B7" w:rsidP="001A75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ПОСТАНОВЛЯЕТ:</w:t>
      </w:r>
    </w:p>
    <w:p w:rsidR="001A75B7" w:rsidRDefault="001A75B7" w:rsidP="001A75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1.Изменить местоположение границ земельного участка площадью 2048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с кадастровым номером 46:08:120101:5 ранее значившегося по адресу: 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Верхняя </w:t>
      </w:r>
      <w:proofErr w:type="spellStart"/>
      <w:r>
        <w:rPr>
          <w:sz w:val="24"/>
          <w:szCs w:val="24"/>
        </w:rPr>
        <w:t>Грайворонка</w:t>
      </w:r>
      <w:proofErr w:type="spellEnd"/>
      <w:r>
        <w:rPr>
          <w:sz w:val="24"/>
          <w:szCs w:val="24"/>
        </w:rPr>
        <w:t xml:space="preserve">   – на следующий  адрес: </w:t>
      </w:r>
      <w:proofErr w:type="gramStart"/>
      <w:r>
        <w:rPr>
          <w:sz w:val="24"/>
          <w:szCs w:val="24"/>
        </w:rPr>
        <w:t xml:space="preserve">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 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 с. Верхняя </w:t>
      </w:r>
      <w:proofErr w:type="spellStart"/>
      <w:r>
        <w:rPr>
          <w:sz w:val="24"/>
          <w:szCs w:val="24"/>
        </w:rPr>
        <w:t>Грайворонка</w:t>
      </w:r>
      <w:proofErr w:type="spellEnd"/>
      <w:r>
        <w:rPr>
          <w:sz w:val="24"/>
          <w:szCs w:val="24"/>
        </w:rPr>
        <w:t xml:space="preserve"> ул. Центральная, дом 49.</w:t>
      </w:r>
      <w:proofErr w:type="gramEnd"/>
    </w:p>
    <w:p w:rsidR="001A75B7" w:rsidRDefault="001A75B7" w:rsidP="001A75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1A75B7" w:rsidRDefault="001A75B7" w:rsidP="001A75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Постановление вступает в силу со дня его подписания.</w:t>
      </w:r>
    </w:p>
    <w:p w:rsidR="001A75B7" w:rsidRDefault="001A75B7" w:rsidP="001A75B7">
      <w:pPr>
        <w:jc w:val="both"/>
        <w:rPr>
          <w:sz w:val="24"/>
          <w:szCs w:val="24"/>
        </w:rPr>
      </w:pPr>
    </w:p>
    <w:p w:rsidR="001A75B7" w:rsidRDefault="001A75B7" w:rsidP="001A75B7">
      <w:pPr>
        <w:rPr>
          <w:sz w:val="24"/>
          <w:szCs w:val="24"/>
        </w:rPr>
      </w:pPr>
    </w:p>
    <w:p w:rsidR="001A75B7" w:rsidRDefault="001A75B7" w:rsidP="001A75B7">
      <w:pPr>
        <w:rPr>
          <w:sz w:val="24"/>
          <w:szCs w:val="24"/>
        </w:rPr>
      </w:pPr>
    </w:p>
    <w:p w:rsidR="001A75B7" w:rsidRDefault="001A75B7" w:rsidP="001A75B7">
      <w:pPr>
        <w:spacing w:after="0"/>
        <w:rPr>
          <w:sz w:val="24"/>
          <w:szCs w:val="24"/>
        </w:rPr>
      </w:pPr>
      <w:r>
        <w:rPr>
          <w:sz w:val="24"/>
          <w:szCs w:val="24"/>
        </w:rPr>
        <w:t>И.о Главы</w:t>
      </w:r>
    </w:p>
    <w:p w:rsidR="001A75B7" w:rsidRDefault="001A75B7" w:rsidP="001A75B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 сельсовета:                             Т.И. Семенова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A12490" w:rsidRDefault="00A12490" w:rsidP="005B16AF">
      <w:pPr>
        <w:spacing w:after="0"/>
        <w:jc w:val="center"/>
        <w:rPr>
          <w:sz w:val="24"/>
          <w:szCs w:val="24"/>
        </w:rPr>
      </w:pPr>
    </w:p>
    <w:p w:rsidR="00A12490" w:rsidRDefault="00A12490" w:rsidP="005B16AF">
      <w:pPr>
        <w:spacing w:after="0"/>
        <w:jc w:val="center"/>
        <w:rPr>
          <w:sz w:val="24"/>
          <w:szCs w:val="24"/>
        </w:rPr>
      </w:pPr>
    </w:p>
    <w:p w:rsidR="00A12490" w:rsidRDefault="00A12490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p w:rsidR="001A75B7" w:rsidRDefault="001A75B7" w:rsidP="005B16AF">
      <w:pPr>
        <w:spacing w:after="0"/>
        <w:jc w:val="center"/>
        <w:rPr>
          <w:sz w:val="24"/>
          <w:szCs w:val="24"/>
        </w:rPr>
      </w:pPr>
    </w:p>
    <w:sectPr w:rsidR="001A75B7" w:rsidSect="00F2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6AF"/>
    <w:rsid w:val="001A75B7"/>
    <w:rsid w:val="005B16AF"/>
    <w:rsid w:val="008071A0"/>
    <w:rsid w:val="00A12490"/>
    <w:rsid w:val="00C443DE"/>
    <w:rsid w:val="00F2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2022-12-02T07:28:00Z</dcterms:created>
  <dcterms:modified xsi:type="dcterms:W3CDTF">2022-12-02T07:45:00Z</dcterms:modified>
</cp:coreProperties>
</file>