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26" w:rsidRPr="00243FF5" w:rsidRDefault="007E4726" w:rsidP="007E4726">
      <w:pPr>
        <w:tabs>
          <w:tab w:val="left" w:pos="2186"/>
        </w:tabs>
        <w:jc w:val="center"/>
        <w:rPr>
          <w:rFonts w:ascii="Times New Roman" w:hAnsi="Times New Roman" w:cs="Times New Roman"/>
          <w:b/>
          <w:sz w:val="28"/>
          <w:szCs w:val="28"/>
        </w:rPr>
      </w:pPr>
      <w:r w:rsidRPr="00243FF5">
        <w:rPr>
          <w:rFonts w:ascii="Times New Roman" w:hAnsi="Times New Roman" w:cs="Times New Roman"/>
          <w:b/>
          <w:sz w:val="28"/>
          <w:szCs w:val="28"/>
        </w:rPr>
        <w:t>РОССИЙСКАЯ ФЕДЕРАЦИЯ</w:t>
      </w:r>
    </w:p>
    <w:p w:rsidR="007E4726" w:rsidRPr="00243FF5" w:rsidRDefault="007E4726" w:rsidP="007E4726">
      <w:pPr>
        <w:tabs>
          <w:tab w:val="left" w:pos="3730"/>
        </w:tabs>
        <w:jc w:val="center"/>
        <w:rPr>
          <w:rFonts w:ascii="Times New Roman" w:hAnsi="Times New Roman" w:cs="Times New Roman"/>
          <w:b/>
          <w:sz w:val="28"/>
          <w:szCs w:val="28"/>
        </w:rPr>
      </w:pPr>
      <w:r w:rsidRPr="00243FF5">
        <w:rPr>
          <w:rFonts w:ascii="Times New Roman" w:hAnsi="Times New Roman" w:cs="Times New Roman"/>
          <w:b/>
          <w:sz w:val="28"/>
          <w:szCs w:val="28"/>
        </w:rPr>
        <w:t xml:space="preserve">АДМИНИСТРАЦИЯ  </w:t>
      </w:r>
    </w:p>
    <w:p w:rsidR="007E4726" w:rsidRPr="00243FF5" w:rsidRDefault="007E4726" w:rsidP="007E4726">
      <w:pPr>
        <w:tabs>
          <w:tab w:val="left" w:pos="3730"/>
        </w:tabs>
        <w:jc w:val="center"/>
        <w:rPr>
          <w:rFonts w:ascii="Times New Roman" w:hAnsi="Times New Roman" w:cs="Times New Roman"/>
          <w:b/>
          <w:sz w:val="28"/>
          <w:szCs w:val="28"/>
        </w:rPr>
      </w:pPr>
      <w:r w:rsidRPr="00243FF5">
        <w:rPr>
          <w:rFonts w:ascii="Times New Roman" w:hAnsi="Times New Roman" w:cs="Times New Roman"/>
          <w:b/>
          <w:sz w:val="28"/>
          <w:szCs w:val="28"/>
        </w:rPr>
        <w:t>ВЕРХНЕГРАЙВОРОНСКОГО СЕЛЬСОВЕТА</w:t>
      </w:r>
    </w:p>
    <w:p w:rsidR="007E4726" w:rsidRPr="00243FF5" w:rsidRDefault="007E4726" w:rsidP="007E4726">
      <w:pPr>
        <w:tabs>
          <w:tab w:val="left" w:pos="1752"/>
        </w:tabs>
        <w:jc w:val="center"/>
        <w:rPr>
          <w:rFonts w:ascii="Times New Roman" w:hAnsi="Times New Roman" w:cs="Times New Roman"/>
          <w:b/>
          <w:sz w:val="28"/>
          <w:szCs w:val="28"/>
        </w:rPr>
      </w:pPr>
      <w:r w:rsidRPr="00243FF5">
        <w:rPr>
          <w:rFonts w:ascii="Times New Roman" w:hAnsi="Times New Roman" w:cs="Times New Roman"/>
          <w:b/>
          <w:sz w:val="28"/>
          <w:szCs w:val="28"/>
        </w:rPr>
        <w:t>КАСТОРЕНСКОГО РАЙОНА  КУРСКОЙ ОБЛАСТИ</w:t>
      </w:r>
    </w:p>
    <w:p w:rsidR="007E4726" w:rsidRPr="00243FF5" w:rsidRDefault="007E4726" w:rsidP="007E4726">
      <w:pPr>
        <w:rPr>
          <w:rFonts w:ascii="Times New Roman" w:hAnsi="Times New Roman" w:cs="Times New Roman"/>
          <w:b/>
          <w:sz w:val="28"/>
          <w:szCs w:val="28"/>
        </w:rPr>
      </w:pPr>
    </w:p>
    <w:p w:rsidR="007E4726" w:rsidRPr="00243FF5" w:rsidRDefault="007E4726" w:rsidP="007E4726">
      <w:pPr>
        <w:tabs>
          <w:tab w:val="left" w:pos="2811"/>
        </w:tabs>
        <w:jc w:val="center"/>
        <w:rPr>
          <w:rFonts w:ascii="Times New Roman" w:hAnsi="Times New Roman" w:cs="Times New Roman"/>
          <w:b/>
          <w:sz w:val="28"/>
          <w:szCs w:val="28"/>
        </w:rPr>
      </w:pPr>
      <w:r w:rsidRPr="00243FF5">
        <w:rPr>
          <w:rFonts w:ascii="Times New Roman" w:hAnsi="Times New Roman" w:cs="Times New Roman"/>
          <w:b/>
          <w:sz w:val="28"/>
          <w:szCs w:val="28"/>
        </w:rPr>
        <w:t>ПОСТАНОВЛЕНИЕ</w:t>
      </w:r>
    </w:p>
    <w:p w:rsidR="00CC5532" w:rsidRPr="0078244F" w:rsidRDefault="00CC5532" w:rsidP="00CC5532"/>
    <w:p w:rsidR="00905404" w:rsidRPr="00905404" w:rsidRDefault="007E4726" w:rsidP="00905404">
      <w:pPr>
        <w:autoSpaceDE w:val="0"/>
        <w:autoSpaceDN w:val="0"/>
        <w:rPr>
          <w:rFonts w:ascii="Times New Roman" w:hAnsi="Times New Roman" w:cs="Times New Roman"/>
          <w:b/>
          <w:sz w:val="32"/>
          <w:szCs w:val="32"/>
        </w:rPr>
      </w:pPr>
      <w:r w:rsidRPr="00190BE7">
        <w:rPr>
          <w:rFonts w:ascii="Times New Roman" w:hAnsi="Times New Roman" w:cs="Times New Roman"/>
          <w:b/>
          <w:sz w:val="32"/>
          <w:szCs w:val="32"/>
        </w:rPr>
        <w:t>от 29</w:t>
      </w:r>
      <w:r w:rsidR="00815BAB">
        <w:rPr>
          <w:rFonts w:ascii="Times New Roman" w:hAnsi="Times New Roman" w:cs="Times New Roman"/>
          <w:b/>
          <w:sz w:val="32"/>
          <w:szCs w:val="32"/>
        </w:rPr>
        <w:t xml:space="preserve"> </w:t>
      </w:r>
      <w:r w:rsidR="00243FF5">
        <w:rPr>
          <w:rFonts w:ascii="Times New Roman" w:hAnsi="Times New Roman" w:cs="Times New Roman"/>
          <w:b/>
          <w:sz w:val="32"/>
          <w:szCs w:val="32"/>
        </w:rPr>
        <w:t>декабря 2022</w:t>
      </w:r>
      <w:r w:rsidR="00CC5532" w:rsidRPr="00905404">
        <w:rPr>
          <w:rFonts w:ascii="Times New Roman" w:hAnsi="Times New Roman" w:cs="Times New Roman"/>
          <w:b/>
          <w:sz w:val="32"/>
          <w:szCs w:val="32"/>
        </w:rPr>
        <w:t xml:space="preserve"> года    </w:t>
      </w:r>
      <w:r w:rsidR="00CC5532" w:rsidRPr="00905404">
        <w:rPr>
          <w:rFonts w:ascii="Times New Roman" w:hAnsi="Times New Roman" w:cs="Times New Roman"/>
          <w:b/>
          <w:sz w:val="32"/>
          <w:szCs w:val="32"/>
        </w:rPr>
        <w:tab/>
      </w:r>
      <w:r w:rsidR="00CC5532" w:rsidRPr="00905404">
        <w:rPr>
          <w:rFonts w:ascii="Times New Roman" w:hAnsi="Times New Roman" w:cs="Times New Roman"/>
          <w:b/>
          <w:sz w:val="32"/>
          <w:szCs w:val="32"/>
        </w:rPr>
        <w:tab/>
      </w:r>
      <w:r w:rsidR="00CC5532" w:rsidRPr="00905404">
        <w:rPr>
          <w:rFonts w:ascii="Times New Roman" w:hAnsi="Times New Roman" w:cs="Times New Roman"/>
          <w:b/>
          <w:sz w:val="32"/>
          <w:szCs w:val="32"/>
        </w:rPr>
        <w:tab/>
      </w:r>
      <w:r w:rsidR="00190BE7">
        <w:rPr>
          <w:rFonts w:ascii="Times New Roman" w:hAnsi="Times New Roman" w:cs="Times New Roman"/>
          <w:b/>
          <w:sz w:val="32"/>
          <w:szCs w:val="32"/>
        </w:rPr>
        <w:t xml:space="preserve">№ </w:t>
      </w:r>
      <w:r w:rsidR="00293A56">
        <w:rPr>
          <w:rFonts w:ascii="Times New Roman" w:hAnsi="Times New Roman" w:cs="Times New Roman"/>
          <w:b/>
          <w:sz w:val="32"/>
          <w:szCs w:val="32"/>
        </w:rPr>
        <w:t>61</w:t>
      </w:r>
    </w:p>
    <w:p w:rsidR="00CC5532" w:rsidRPr="00905404" w:rsidRDefault="00CC5532" w:rsidP="00CC5532">
      <w:pPr>
        <w:autoSpaceDE w:val="0"/>
        <w:autoSpaceDN w:val="0"/>
        <w:rPr>
          <w:rFonts w:ascii="Times New Roman" w:hAnsi="Times New Roman" w:cs="Times New Roman"/>
          <w:b/>
          <w:sz w:val="24"/>
        </w:rPr>
      </w:pPr>
    </w:p>
    <w:p w:rsidR="00CC5532" w:rsidRPr="00905404" w:rsidRDefault="00CC5532" w:rsidP="00CC5532">
      <w:pPr>
        <w:jc w:val="center"/>
        <w:rPr>
          <w:rFonts w:ascii="Times New Roman" w:hAnsi="Times New Roman" w:cs="Times New Roman"/>
          <w:b/>
          <w:sz w:val="32"/>
          <w:szCs w:val="32"/>
        </w:rPr>
      </w:pPr>
      <w:r w:rsidRPr="00905404">
        <w:rPr>
          <w:rFonts w:ascii="Times New Roman" w:hAnsi="Times New Roman" w:cs="Times New Roman"/>
          <w:b/>
          <w:sz w:val="32"/>
          <w:szCs w:val="32"/>
        </w:rPr>
        <w:t xml:space="preserve">Об утверждении положения об учетной политике Администрации </w:t>
      </w:r>
      <w:r w:rsidR="007E4726" w:rsidRPr="00905404">
        <w:rPr>
          <w:rFonts w:ascii="Times New Roman" w:hAnsi="Times New Roman" w:cs="Times New Roman"/>
          <w:b/>
          <w:sz w:val="32"/>
          <w:szCs w:val="32"/>
        </w:rPr>
        <w:t>Верхнеграйворонского</w:t>
      </w:r>
      <w:r w:rsidRPr="00905404">
        <w:rPr>
          <w:rFonts w:ascii="Times New Roman" w:hAnsi="Times New Roman" w:cs="Times New Roman"/>
          <w:b/>
          <w:sz w:val="32"/>
          <w:szCs w:val="32"/>
        </w:rPr>
        <w:t>сельсовета Касторенског</w:t>
      </w:r>
      <w:r w:rsidR="00243FF5">
        <w:rPr>
          <w:rFonts w:ascii="Times New Roman" w:hAnsi="Times New Roman" w:cs="Times New Roman"/>
          <w:b/>
          <w:sz w:val="32"/>
          <w:szCs w:val="32"/>
        </w:rPr>
        <w:t>о района Курской области на 2023</w:t>
      </w:r>
      <w:r w:rsidRPr="00905404">
        <w:rPr>
          <w:rFonts w:ascii="Times New Roman" w:hAnsi="Times New Roman" w:cs="Times New Roman"/>
          <w:b/>
          <w:sz w:val="32"/>
          <w:szCs w:val="32"/>
        </w:rPr>
        <w:t>год</w:t>
      </w:r>
    </w:p>
    <w:p w:rsidR="00CC5532" w:rsidRDefault="00CC5532" w:rsidP="00CC5532">
      <w:pPr>
        <w:jc w:val="center"/>
        <w:rPr>
          <w:rFonts w:ascii="Times New Roman" w:hAnsi="Times New Roman" w:cs="Times New Roman"/>
          <w:sz w:val="24"/>
        </w:rPr>
      </w:pPr>
    </w:p>
    <w:p w:rsidR="00CC5532" w:rsidRPr="00305483" w:rsidRDefault="00CC5532" w:rsidP="00CC5532">
      <w:pPr>
        <w:jc w:val="both"/>
        <w:rPr>
          <w:rFonts w:ascii="Times New Roman" w:hAnsi="Times New Roman" w:cs="Times New Roman"/>
          <w:sz w:val="24"/>
        </w:rPr>
      </w:pPr>
      <w:r w:rsidRPr="00305483">
        <w:rPr>
          <w:rFonts w:ascii="Times New Roman" w:hAnsi="Times New Roman" w:cs="Times New Roman"/>
          <w:sz w:val="24"/>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hAnsi="Times New Roman" w:cs="Times New Roman"/>
          <w:sz w:val="24"/>
        </w:rPr>
        <w:t xml:space="preserve">, Администрация </w:t>
      </w:r>
      <w:r w:rsidR="007E4726">
        <w:rPr>
          <w:rFonts w:ascii="Times New Roman" w:hAnsi="Times New Roman" w:cs="Times New Roman"/>
          <w:sz w:val="24"/>
        </w:rPr>
        <w:t>Верхнеграйворонского</w:t>
      </w:r>
      <w:r>
        <w:rPr>
          <w:rFonts w:ascii="Times New Roman" w:hAnsi="Times New Roman" w:cs="Times New Roman"/>
          <w:sz w:val="24"/>
        </w:rPr>
        <w:t xml:space="preserve"> сельсовета Касторенского района Курской области </w:t>
      </w:r>
      <w:r w:rsidRPr="00305483">
        <w:rPr>
          <w:rFonts w:ascii="Times New Roman" w:hAnsi="Times New Roman" w:cs="Times New Roman"/>
          <w:bCs/>
          <w:sz w:val="24"/>
        </w:rPr>
        <w:t>ПОСТАНОВЛЯЕТ:</w:t>
      </w:r>
    </w:p>
    <w:p w:rsidR="00CC5532" w:rsidRPr="00305483" w:rsidRDefault="00CC5532" w:rsidP="007E4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05483">
        <w:rPr>
          <w:rFonts w:ascii="Times New Roman" w:hAnsi="Times New Roman" w:cs="Times New Roman"/>
          <w:sz w:val="24"/>
        </w:rPr>
        <w:t xml:space="preserve">           1. Утвердить Положение «</w:t>
      </w:r>
      <w:r>
        <w:rPr>
          <w:rFonts w:ascii="Times New Roman" w:hAnsi="Times New Roman" w:cs="Times New Roman"/>
          <w:sz w:val="24"/>
        </w:rPr>
        <w:t>Об учетной политике  А</w:t>
      </w:r>
      <w:r w:rsidRPr="00305483">
        <w:rPr>
          <w:rFonts w:ascii="Times New Roman" w:hAnsi="Times New Roman" w:cs="Times New Roman"/>
          <w:sz w:val="24"/>
        </w:rPr>
        <w:t>дминистрации</w:t>
      </w:r>
      <w:r w:rsidR="007E4726">
        <w:rPr>
          <w:rFonts w:ascii="Times New Roman" w:hAnsi="Times New Roman" w:cs="Times New Roman"/>
          <w:sz w:val="24"/>
        </w:rPr>
        <w:t>Верхнеграйворонского</w:t>
      </w:r>
      <w:r w:rsidRPr="00305483">
        <w:rPr>
          <w:rFonts w:ascii="Times New Roman" w:hAnsi="Times New Roman" w:cs="Times New Roman"/>
          <w:sz w:val="24"/>
        </w:rPr>
        <w:t>сельсовета Касторенского района Курской области»  (Приложение № 1) и ввес</w:t>
      </w:r>
      <w:r w:rsidR="00243FF5">
        <w:rPr>
          <w:rFonts w:ascii="Times New Roman" w:hAnsi="Times New Roman" w:cs="Times New Roman"/>
          <w:sz w:val="24"/>
        </w:rPr>
        <w:t>ти ее в действие с 1 января 2023</w:t>
      </w:r>
      <w:r w:rsidRPr="00305483">
        <w:rPr>
          <w:rFonts w:ascii="Times New Roman" w:hAnsi="Times New Roman" w:cs="Times New Roman"/>
          <w:sz w:val="24"/>
        </w:rPr>
        <w:t xml:space="preserve"> года.</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2. Установить учетную поли</w:t>
      </w:r>
      <w:r>
        <w:rPr>
          <w:rFonts w:ascii="Times New Roman" w:hAnsi="Times New Roman" w:cs="Times New Roman"/>
          <w:sz w:val="24"/>
        </w:rPr>
        <w:t xml:space="preserve">тику для целей налогообложения </w:t>
      </w:r>
      <w:r w:rsidRPr="00305483">
        <w:rPr>
          <w:rFonts w:ascii="Times New Roman" w:hAnsi="Times New Roman" w:cs="Times New Roman"/>
          <w:sz w:val="24"/>
        </w:rPr>
        <w:t>(Приложение</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 xml:space="preserve"> № 2.)</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3.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4. Контроль над исполнением настоящего постановления возложить на  Начальника Отдела (главно</w:t>
      </w:r>
      <w:r w:rsidR="007E4726">
        <w:rPr>
          <w:rFonts w:ascii="Times New Roman" w:hAnsi="Times New Roman" w:cs="Times New Roman"/>
          <w:sz w:val="24"/>
        </w:rPr>
        <w:t>го бухгалтера) А</w:t>
      </w:r>
      <w:r w:rsidRPr="00305483">
        <w:rPr>
          <w:rFonts w:ascii="Times New Roman" w:hAnsi="Times New Roman" w:cs="Times New Roman"/>
          <w:sz w:val="24"/>
        </w:rPr>
        <w:t>дминист</w:t>
      </w:r>
      <w:r w:rsidR="003F27E0">
        <w:rPr>
          <w:rFonts w:ascii="Times New Roman" w:hAnsi="Times New Roman" w:cs="Times New Roman"/>
          <w:sz w:val="24"/>
        </w:rPr>
        <w:t xml:space="preserve">рации </w:t>
      </w:r>
      <w:r w:rsidR="007E4726">
        <w:rPr>
          <w:rFonts w:ascii="Times New Roman" w:hAnsi="Times New Roman" w:cs="Times New Roman"/>
          <w:sz w:val="24"/>
        </w:rPr>
        <w:t>Насонову Л</w:t>
      </w:r>
      <w:r w:rsidRPr="00305483">
        <w:rPr>
          <w:rFonts w:ascii="Times New Roman" w:hAnsi="Times New Roman" w:cs="Times New Roman"/>
          <w:sz w:val="24"/>
        </w:rPr>
        <w:t>.Н.</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5. Обнародовать настоящее постановление размещением на официальном сайте администрации </w:t>
      </w:r>
      <w:r w:rsidR="007E4726">
        <w:rPr>
          <w:rFonts w:ascii="Times New Roman" w:hAnsi="Times New Roman" w:cs="Times New Roman"/>
          <w:sz w:val="24"/>
        </w:rPr>
        <w:t>Верхнеграйворонского</w:t>
      </w:r>
      <w:r w:rsidRPr="00305483">
        <w:rPr>
          <w:rFonts w:ascii="Times New Roman" w:hAnsi="Times New Roman" w:cs="Times New Roman"/>
          <w:sz w:val="24"/>
        </w:rPr>
        <w:t xml:space="preserve"> сельсовета. </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6. Настоящее постановления вступает в силу в соответствии с действующим законодательством. </w:t>
      </w:r>
    </w:p>
    <w:p w:rsidR="00CC5532" w:rsidRPr="00305483" w:rsidRDefault="00CC5532" w:rsidP="00CC5532">
      <w:pPr>
        <w:tabs>
          <w:tab w:val="left" w:pos="720"/>
        </w:tabs>
        <w:spacing w:line="360" w:lineRule="auto"/>
        <w:jc w:val="both"/>
        <w:rPr>
          <w:rFonts w:ascii="Times New Roman" w:hAnsi="Times New Roman" w:cs="Times New Roman"/>
          <w:sz w:val="24"/>
        </w:rPr>
      </w:pPr>
    </w:p>
    <w:p w:rsidR="000E65D1" w:rsidRDefault="00243FF5" w:rsidP="00CC5532">
      <w:pPr>
        <w:ind w:right="-6"/>
        <w:jc w:val="both"/>
        <w:rPr>
          <w:rFonts w:ascii="Times New Roman" w:hAnsi="Times New Roman" w:cs="Times New Roman"/>
          <w:sz w:val="24"/>
        </w:rPr>
      </w:pPr>
      <w:r>
        <w:rPr>
          <w:rFonts w:ascii="Times New Roman" w:hAnsi="Times New Roman" w:cs="Times New Roman"/>
          <w:sz w:val="24"/>
        </w:rPr>
        <w:t>И.о. Главы</w:t>
      </w:r>
    </w:p>
    <w:p w:rsidR="00CC5532" w:rsidRPr="00305483" w:rsidRDefault="007E4726" w:rsidP="00CC5532">
      <w:pPr>
        <w:ind w:right="-6"/>
        <w:jc w:val="both"/>
        <w:rPr>
          <w:rFonts w:ascii="Times New Roman" w:hAnsi="Times New Roman" w:cs="Times New Roman"/>
          <w:sz w:val="24"/>
        </w:rPr>
      </w:pPr>
      <w:r>
        <w:rPr>
          <w:rFonts w:ascii="Times New Roman" w:hAnsi="Times New Roman" w:cs="Times New Roman"/>
          <w:sz w:val="24"/>
        </w:rPr>
        <w:t>Верхнеграйворонского</w:t>
      </w:r>
      <w:r w:rsidR="00CC5532" w:rsidRPr="00305483">
        <w:rPr>
          <w:rFonts w:ascii="Times New Roman" w:hAnsi="Times New Roman" w:cs="Times New Roman"/>
          <w:sz w:val="24"/>
        </w:rPr>
        <w:t xml:space="preserve"> сельсовета</w:t>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243FF5">
        <w:rPr>
          <w:rFonts w:ascii="Times New Roman" w:hAnsi="Times New Roman" w:cs="Times New Roman"/>
          <w:sz w:val="24"/>
        </w:rPr>
        <w:t>Т.И. Семенова</w:t>
      </w:r>
    </w:p>
    <w:p w:rsidR="00CC5532" w:rsidRPr="009D0707" w:rsidRDefault="00CC5532" w:rsidP="00CC5532">
      <w:pPr>
        <w:jc w:val="center"/>
        <w:rPr>
          <w:rFonts w:ascii="Times New Roman" w:hAnsi="Times New Roman" w:cs="Times New Roman"/>
          <w:sz w:val="24"/>
        </w:rPr>
      </w:pPr>
    </w:p>
    <w:p w:rsidR="004A2684" w:rsidRDefault="004A2684"/>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rsidP="00905404">
      <w:pPr>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7E4726" w:rsidP="000270C6">
      <w:pPr>
        <w:jc w:val="right"/>
        <w:rPr>
          <w:rFonts w:ascii="Times New Roman" w:hAnsi="Times New Roman" w:cs="Times New Roman"/>
          <w:color w:val="000000"/>
          <w:sz w:val="24"/>
        </w:rPr>
      </w:pPr>
      <w:r>
        <w:rPr>
          <w:rFonts w:ascii="Times New Roman" w:hAnsi="Times New Roman" w:cs="Times New Roman"/>
          <w:color w:val="000000"/>
          <w:sz w:val="24"/>
        </w:rPr>
        <w:t>Верхнеграйворонского</w:t>
      </w:r>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7E4726" w:rsidP="000270C6">
      <w:pPr>
        <w:jc w:val="right"/>
        <w:rPr>
          <w:rFonts w:ascii="Times New Roman" w:hAnsi="Times New Roman" w:cs="Times New Roman"/>
          <w:sz w:val="24"/>
        </w:rPr>
      </w:pPr>
      <w:r>
        <w:rPr>
          <w:rFonts w:ascii="Times New Roman" w:hAnsi="Times New Roman" w:cs="Times New Roman"/>
          <w:sz w:val="24"/>
        </w:rPr>
        <w:t>от 29</w:t>
      </w:r>
      <w:r w:rsidR="00243FF5">
        <w:rPr>
          <w:rFonts w:ascii="Times New Roman" w:hAnsi="Times New Roman" w:cs="Times New Roman"/>
          <w:sz w:val="24"/>
        </w:rPr>
        <w:t>.12.2022</w:t>
      </w:r>
      <w:r w:rsidR="000270C6">
        <w:rPr>
          <w:rFonts w:ascii="Times New Roman" w:hAnsi="Times New Roman" w:cs="Times New Roman"/>
          <w:sz w:val="24"/>
        </w:rPr>
        <w:t xml:space="preserve">г. № </w:t>
      </w:r>
      <w:r w:rsidR="00293A56" w:rsidRPr="00293A56">
        <w:rPr>
          <w:rFonts w:ascii="Times New Roman" w:hAnsi="Times New Roman" w:cs="Times New Roman"/>
          <w:sz w:val="24"/>
        </w:rPr>
        <w:t>61</w:t>
      </w:r>
    </w:p>
    <w:p w:rsidR="000270C6" w:rsidRDefault="000270C6" w:rsidP="000270C6">
      <w:pPr>
        <w:jc w:val="right"/>
        <w:rPr>
          <w:rFonts w:ascii="Times New Roman" w:hAnsi="Times New Roman" w:cs="Times New Roman"/>
          <w:color w:val="000000"/>
          <w:sz w:val="24"/>
        </w:rPr>
      </w:pP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ПОЛОЖЕНИЕ </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об учётной политике Администрации </w:t>
      </w:r>
      <w:r w:rsidR="007E4726">
        <w:rPr>
          <w:rFonts w:ascii="Times New Roman" w:hAnsi="Times New Roman" w:cs="Times New Roman"/>
          <w:color w:val="000000"/>
          <w:sz w:val="24"/>
        </w:rPr>
        <w:t>Верхнеграйворонского</w:t>
      </w:r>
      <w:r>
        <w:rPr>
          <w:rFonts w:ascii="Times New Roman" w:hAnsi="Times New Roman" w:cs="Times New Roman"/>
          <w:color w:val="000000"/>
          <w:sz w:val="24"/>
        </w:rPr>
        <w:t xml:space="preserve"> сельсовета</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Касторенского района Курской области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Учетная политика Администрации </w:t>
      </w:r>
      <w:r w:rsidR="007E4726">
        <w:rPr>
          <w:rFonts w:ascii="Times New Roman" w:hAnsi="Times New Roman" w:cs="Times New Roman"/>
          <w:sz w:val="24"/>
        </w:rPr>
        <w:t>Верхнеграйворонского</w:t>
      </w:r>
      <w:r>
        <w:rPr>
          <w:rFonts w:ascii="Times New Roman" w:hAnsi="Times New Roman" w:cs="Times New Roman"/>
          <w:sz w:val="24"/>
        </w:rPr>
        <w:t xml:space="preserve"> сельсовета Касторенского района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r w:rsidR="007E4726">
              <w:rPr>
                <w:rFonts w:ascii="Times New Roman" w:hAnsi="Times New Roman" w:cs="Times New Roman"/>
                <w:sz w:val="24"/>
              </w:rPr>
              <w:t>Верхнеграйворонского</w:t>
            </w:r>
            <w:r>
              <w:rPr>
                <w:rFonts w:ascii="Times New Roman" w:hAnsi="Times New Roman" w:cs="Times New Roman"/>
                <w:sz w:val="24"/>
              </w:rPr>
              <w:t xml:space="preserve"> сельсовета Касторенского района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Х</w:t>
            </w:r>
          </w:p>
        </w:tc>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 бухгалтерия, возглавляемая</w:t>
      </w:r>
      <w:r w:rsidR="007E4726">
        <w:rPr>
          <w:rFonts w:ascii="Times New Roman" w:hAnsi="Times New Roman" w:cs="Times New Roman"/>
          <w:sz w:val="24"/>
        </w:rPr>
        <w:t xml:space="preserve"> главным бухгалтером. Руководствуе</w:t>
      </w:r>
      <w:r>
        <w:rPr>
          <w:rFonts w:ascii="Times New Roman" w:hAnsi="Times New Roman" w:cs="Times New Roman"/>
          <w:sz w:val="24"/>
        </w:rPr>
        <w:t>тся в работе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0270C6" w:rsidRPr="00DA0D57"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DA0D57" w:rsidRDefault="000270C6" w:rsidP="005B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DA0D57">
        <w:rPr>
          <w:rFonts w:ascii="Times New Roman" w:hAnsi="Times New Roman" w:cs="Times New Roman"/>
          <w:sz w:val="24"/>
        </w:rPr>
        <w:t xml:space="preserve">1. Бухучет ведется в электронном виде с </w:t>
      </w:r>
      <w:r w:rsidRPr="00DA0D57">
        <w:rPr>
          <w:rFonts w:ascii="Times New Roman" w:hAnsi="Times New Roman" w:cs="Times New Roman"/>
          <w:sz w:val="24"/>
        </w:rPr>
        <w:br/>
        <w:t xml:space="preserve">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информационная система АСФК электронного документооборота с территориальным органом Федерального казначейства;</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передача бухгалтерской отчетности учредителю;</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 ведется  через программное обеспечение «Астрал-Отчет»;</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передача отчетности в отделение Пенсионного фонда России;</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размещение информации о деятельности учреждения на официальном сайте bus.gov.ru;</w:t>
      </w:r>
    </w:p>
    <w:p w:rsidR="000270C6" w:rsidRPr="00DA0D57"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DA0D57">
        <w:rPr>
          <w:rFonts w:ascii="Times New Roman" w:hAnsi="Times New Roman" w:cs="Times New Roman"/>
          <w:sz w:val="24"/>
        </w:rPr>
        <w:t> 2</w:t>
      </w:r>
      <w:r w:rsidR="000270C6" w:rsidRPr="00DA0D57">
        <w:rPr>
          <w:rFonts w:ascii="Times New Roman" w:hAnsi="Times New Roman" w:cs="Times New Roman"/>
          <w:sz w:val="24"/>
        </w:rPr>
        <w:t>.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Pr="00DA0D57" w:rsidRDefault="005B0F1C" w:rsidP="005B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DA0D57">
        <w:rPr>
          <w:rFonts w:ascii="Times New Roman" w:hAnsi="Times New Roman" w:cs="Times New Roman"/>
          <w:sz w:val="24"/>
        </w:rPr>
        <w:t> 3</w:t>
      </w:r>
      <w:r w:rsidR="000270C6" w:rsidRPr="00DA0D57">
        <w:rPr>
          <w:rFonts w:ascii="Times New Roman" w:hAnsi="Times New Roman" w:cs="Times New Roman"/>
          <w:sz w:val="24"/>
        </w:rPr>
        <w:t>. В целях обеспечения сохранности электронных данных бухучета и отчетности:</w:t>
      </w:r>
      <w:r w:rsidR="000270C6" w:rsidRPr="00DA0D57">
        <w:rPr>
          <w:rFonts w:ascii="Times New Roman" w:hAnsi="Times New Roman" w:cs="Times New Roman"/>
          <w:sz w:val="24"/>
        </w:rPr>
        <w:br/>
      </w:r>
    </w:p>
    <w:p w:rsidR="000270C6" w:rsidRPr="00DA0D57" w:rsidRDefault="000270C6" w:rsidP="000270C6">
      <w:pPr>
        <w:numPr>
          <w:ilvl w:val="0"/>
          <w:numId w:val="3"/>
        </w:numPr>
        <w:ind w:left="0" w:firstLine="0"/>
        <w:jc w:val="both"/>
        <w:rPr>
          <w:rFonts w:ascii="Times New Roman" w:hAnsi="Times New Roman" w:cs="Times New Roman"/>
          <w:sz w:val="24"/>
        </w:rPr>
      </w:pPr>
      <w:r w:rsidRPr="00DA0D57">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Pr="00DA0D57" w:rsidRDefault="000270C6" w:rsidP="000270C6">
      <w:pPr>
        <w:numPr>
          <w:ilvl w:val="0"/>
          <w:numId w:val="3"/>
        </w:numPr>
        <w:ind w:left="0" w:firstLine="0"/>
        <w:jc w:val="both"/>
        <w:rPr>
          <w:rFonts w:ascii="Times New Roman" w:hAnsi="Times New Roman" w:cs="Times New Roman"/>
          <w:sz w:val="24"/>
        </w:rPr>
      </w:pPr>
      <w:r w:rsidRPr="00DA0D57">
        <w:rPr>
          <w:rFonts w:ascii="Times New Roman" w:hAnsi="Times New Roman" w:cs="Times New Roman"/>
          <w:sz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Pr="00DA0D57"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Pr="00DA0D57"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xml:space="preserve">– книга учета бланков строгой отчетности, книга аналитического учета депонированной </w:t>
      </w:r>
      <w:r>
        <w:rPr>
          <w:rFonts w:ascii="Times New Roman" w:hAnsi="Times New Roman" w:cs="Times New Roman"/>
          <w:sz w:val="24"/>
        </w:rPr>
        <w:lastRenderedPageBreak/>
        <w:t>зарплаты и стипендий заполняются ежемесячно, в последний день месяца;</w:t>
      </w:r>
      <w:r>
        <w:rPr>
          <w:rFonts w:ascii="Times New Roman" w:hAnsi="Times New Roman" w:cs="Times New Roman"/>
          <w:sz w:val="24"/>
        </w:rPr>
        <w:br/>
        <w:t>– журналы операций, главная книга заполняются ежемесячно;</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r>
        <w:rPr>
          <w:rFonts w:ascii="Times New Roman" w:hAnsi="Times New Roman" w:cs="Times New Roman"/>
          <w:sz w:val="24"/>
        </w:rPr>
        <w:b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t>– бланки платежных квитанций по форме № 0504510.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32"/>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Учреждение применяет забалансовые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t>Основание: пункт 3 Инструкции к Единому плану счетов № 157н, пункт 23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lastRenderedPageBreak/>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lastRenderedPageBreak/>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jc w:val="both"/>
        <w:rPr>
          <w:rFonts w:ascii="Times New Roman" w:hAnsi="Times New Roman" w:cs="Times New Roman"/>
          <w:sz w:val="24"/>
        </w:rPr>
      </w:pPr>
      <w:r>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2.12. Основные средства стоимостью до 10 000 руб. включительно, находящиеся в эксплуатации, учитываются на забалансовом счете 21 по балансовой стоимости.</w:t>
      </w:r>
      <w:r>
        <w:rPr>
          <w:rFonts w:ascii="Times New Roman" w:hAnsi="Times New Roman" w:cs="Times New Roman"/>
          <w:sz w:val="24"/>
        </w:rPr>
        <w:b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Ежегодно приказом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3.6.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наборы автоинструмента;</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r>
      <w:r>
        <w:rPr>
          <w:rFonts w:ascii="Times New Roman" w:hAnsi="Times New Roman" w:cs="Times New Roman"/>
          <w:sz w:val="24"/>
        </w:rPr>
        <w:lastRenderedPageBreak/>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Способ выдачи денежных средств должен указывается в служебной записке или приказе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w:t>
      </w:r>
      <w:r>
        <w:rPr>
          <w:rFonts w:ascii="Times New Roman" w:hAnsi="Times New Roman" w:cs="Times New Roman"/>
          <w:sz w:val="24"/>
        </w:rPr>
        <w:lastRenderedPageBreak/>
        <w:t xml:space="preserve">более пяти рабочих дней. По истечении этого срока сотрудник должен отчитаться в течение трех рабочих дней.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Pr>
          <w:rFonts w:ascii="Times New Roman" w:hAnsi="Times New Roman" w:cs="Times New Roman"/>
          <w:sz w:val="24"/>
        </w:rPr>
        <w:b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Pr>
          <w:rFonts w:ascii="Times New Roman" w:hAnsi="Times New Roman" w:cs="Times New Roman"/>
          <w:i/>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по истечении пяти лет отражения задолженности на забалансовом учете;</w:t>
      </w:r>
      <w:r>
        <w:rPr>
          <w:rFonts w:ascii="Times New Roman" w:hAnsi="Times New Roman" w:cs="Times New Roman"/>
          <w:sz w:val="24"/>
        </w:rPr>
        <w:br/>
        <w:t>– по завершении срока возможного возобновления процедуры взыскания задолженности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10.2. В составе расходов будущих периодов на счете КБК 1.401.50.000 «Расходы будущих периодов» отражаются расходы по:</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w:t>
      </w:r>
      <w:r>
        <w:rPr>
          <w:rFonts w:ascii="Times New Roman" w:hAnsi="Times New Roman" w:cs="Times New Roman"/>
          <w:sz w:val="24"/>
        </w:rPr>
        <w:lastRenderedPageBreak/>
        <w:t>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r>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обязательств проводить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основные средства-один раз в три года;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запасов-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Председатель комиссии: Заместитель Главы администрации</w:t>
      </w:r>
      <w:r w:rsidR="00984849">
        <w:rPr>
          <w:rFonts w:ascii="Times New Roman" w:hAnsi="Times New Roman" w:cs="Times New Roman"/>
          <w:sz w:val="24"/>
        </w:rPr>
        <w:t xml:space="preserve"> Семенова Татьяна Ивановна.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r w:rsidR="00984849">
        <w:rPr>
          <w:rFonts w:ascii="Times New Roman" w:hAnsi="Times New Roman" w:cs="Times New Roman"/>
          <w:sz w:val="24"/>
        </w:rPr>
        <w:t>Насонова Любовь Николаевна</w:t>
      </w:r>
      <w:r>
        <w:rPr>
          <w:rFonts w:ascii="Times New Roman" w:hAnsi="Times New Roman" w:cs="Times New Roman"/>
          <w:sz w:val="24"/>
        </w:rPr>
        <w:t>;</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Директор МКУ «</w:t>
      </w:r>
      <w:r w:rsidR="00243FF5">
        <w:rPr>
          <w:rFonts w:ascii="Times New Roman" w:hAnsi="Times New Roman" w:cs="Times New Roman"/>
          <w:sz w:val="24"/>
        </w:rPr>
        <w:t>ОДА Верхнеграйворонскогосельсовета</w:t>
      </w:r>
      <w:r>
        <w:rPr>
          <w:rFonts w:ascii="Times New Roman" w:hAnsi="Times New Roman" w:cs="Times New Roman"/>
          <w:sz w:val="24"/>
        </w:rPr>
        <w:t xml:space="preserve">»  </w:t>
      </w:r>
      <w:r w:rsidR="00243FF5">
        <w:rPr>
          <w:rFonts w:ascii="Times New Roman" w:hAnsi="Times New Roman" w:cs="Times New Roman"/>
          <w:sz w:val="24"/>
        </w:rPr>
        <w:t>Булгакова Римма Евгеньевна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r>
      <w:r>
        <w:rPr>
          <w:rFonts w:ascii="Times New Roman" w:hAnsi="Times New Roman" w:cs="Times New Roman"/>
          <w:sz w:val="24"/>
        </w:rPr>
        <w:lastRenderedPageBreak/>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tbl>
      <w:tblPr>
        <w:tblW w:w="8490" w:type="dxa"/>
        <w:tblLook w:val="04A0"/>
      </w:tblPr>
      <w:tblGrid>
        <w:gridCol w:w="4171"/>
        <w:gridCol w:w="1559"/>
        <w:gridCol w:w="2760"/>
      </w:tblGrid>
      <w:tr w:rsidR="000270C6" w:rsidTr="000270C6">
        <w:tc>
          <w:tcPr>
            <w:tcW w:w="4171"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Главный бухгалтер</w:t>
            </w:r>
          </w:p>
        </w:tc>
        <w:tc>
          <w:tcPr>
            <w:tcW w:w="1559" w:type="dxa"/>
            <w:tcBorders>
              <w:top w:val="nil"/>
              <w:left w:val="nil"/>
              <w:bottom w:val="single" w:sz="8" w:space="0" w:color="000000"/>
              <w:right w:val="nil"/>
            </w:tcBorders>
            <w:tcMar>
              <w:top w:w="60" w:type="dxa"/>
              <w:left w:w="60" w:type="dxa"/>
              <w:bottom w:w="60" w:type="dxa"/>
              <w:right w:w="60" w:type="dxa"/>
            </w:tcMar>
            <w:hideMark/>
          </w:tcPr>
          <w:p w:rsidR="000270C6" w:rsidRDefault="000270C6">
            <w:pPr>
              <w:jc w:val="both"/>
              <w:rPr>
                <w:rFonts w:ascii="Times New Roman" w:hAnsi="Times New Roman" w:cs="Times New Roman"/>
                <w:sz w:val="24"/>
              </w:rPr>
            </w:pPr>
            <w:r>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0270C6" w:rsidRDefault="00984849">
            <w:pPr>
              <w:jc w:val="both"/>
              <w:rPr>
                <w:rFonts w:ascii="Times New Roman" w:hAnsi="Times New Roman" w:cs="Times New Roman"/>
                <w:sz w:val="24"/>
              </w:rPr>
            </w:pPr>
            <w:r>
              <w:rPr>
                <w:rFonts w:ascii="Times New Roman" w:hAnsi="Times New Roman" w:cs="Times New Roman"/>
                <w:sz w:val="24"/>
              </w:rPr>
              <w:t>Л.Н.Насонова</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05404" w:rsidRDefault="0090540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7E4726" w:rsidP="000270C6">
      <w:pPr>
        <w:jc w:val="right"/>
        <w:rPr>
          <w:rFonts w:ascii="Times New Roman" w:hAnsi="Times New Roman" w:cs="Times New Roman"/>
          <w:color w:val="000000"/>
          <w:sz w:val="24"/>
        </w:rPr>
      </w:pPr>
      <w:r>
        <w:rPr>
          <w:rFonts w:ascii="Times New Roman" w:hAnsi="Times New Roman" w:cs="Times New Roman"/>
          <w:color w:val="000000"/>
          <w:sz w:val="24"/>
        </w:rPr>
        <w:t>Верхнеграйворонского</w:t>
      </w:r>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984849" w:rsidP="000270C6">
      <w:pPr>
        <w:jc w:val="right"/>
        <w:rPr>
          <w:rFonts w:ascii="Times New Roman" w:hAnsi="Times New Roman" w:cs="Times New Roman"/>
          <w:sz w:val="24"/>
        </w:rPr>
      </w:pPr>
      <w:r>
        <w:rPr>
          <w:rFonts w:ascii="Times New Roman" w:hAnsi="Times New Roman" w:cs="Times New Roman"/>
          <w:sz w:val="24"/>
        </w:rPr>
        <w:t>от 29</w:t>
      </w:r>
      <w:r w:rsidR="00243FF5">
        <w:rPr>
          <w:rFonts w:ascii="Times New Roman" w:hAnsi="Times New Roman" w:cs="Times New Roman"/>
          <w:sz w:val="24"/>
        </w:rPr>
        <w:t>.12.2022</w:t>
      </w:r>
      <w:r w:rsidR="000270C6">
        <w:rPr>
          <w:rFonts w:ascii="Times New Roman" w:hAnsi="Times New Roman" w:cs="Times New Roman"/>
          <w:sz w:val="24"/>
        </w:rPr>
        <w:t xml:space="preserve">г. № </w:t>
      </w:r>
      <w:bookmarkStart w:id="0" w:name="_GoBack"/>
      <w:bookmarkEnd w:id="0"/>
      <w:r w:rsidR="00293A56" w:rsidRPr="00293A56">
        <w:rPr>
          <w:rFonts w:ascii="Times New Roman" w:hAnsi="Times New Roman" w:cs="Times New Roman"/>
          <w:sz w:val="24"/>
        </w:rPr>
        <w:t>61</w:t>
      </w: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b/>
          <w:sz w:val="26"/>
          <w:szCs w:val="26"/>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Утверждена форма заявления па предоставление стандартных налоговых вы</w:t>
      </w:r>
      <w:r>
        <w:rPr>
          <w:rFonts w:ascii="Times New Roman" w:hAnsi="Times New Roman" w:cs="Times New Roman"/>
          <w:sz w:val="24"/>
          <w:szCs w:val="24"/>
        </w:rPr>
        <w:softHyphen/>
        <w:t xml:space="preserve">четов по </w:t>
      </w:r>
      <w:bookmarkStart w:id="1" w:name="OLE_LINK145"/>
      <w:bookmarkStart w:id="2" w:name="OLE_LINK146"/>
      <w:r>
        <w:rPr>
          <w:rFonts w:ascii="Times New Roman" w:hAnsi="Times New Roman" w:cs="Times New Roman"/>
          <w:sz w:val="24"/>
          <w:szCs w:val="24"/>
        </w:rPr>
        <w:t>НДФЛ</w:t>
      </w:r>
      <w:bookmarkEnd w:id="1"/>
      <w:bookmarkEnd w:id="2"/>
      <w:r>
        <w:rPr>
          <w:rFonts w:ascii="Times New Roman" w:hAnsi="Times New Roman" w:cs="Times New Roman"/>
          <w:sz w:val="24"/>
          <w:szCs w:val="24"/>
        </w:rPr>
        <w:t>(</w:t>
      </w:r>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jc w:val="both"/>
      </w:pPr>
    </w:p>
    <w:p w:rsidR="000270C6" w:rsidRDefault="000270C6" w:rsidP="000270C6">
      <w:pPr>
        <w:rPr>
          <w:rFonts w:ascii="Times New Roman" w:hAnsi="Times New Roman" w:cs="Times New Roman"/>
          <w:sz w:val="24"/>
        </w:rPr>
      </w:pPr>
      <w:r>
        <w:rPr>
          <w:rFonts w:ascii="Times New Roman" w:hAnsi="Times New Roman" w:cs="Times New Roman"/>
          <w:sz w:val="24"/>
        </w:rPr>
        <w:tab/>
      </w: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3" w:name="bookmark2"/>
      <w:r>
        <w:rPr>
          <w:rFonts w:ascii="Times New Roman" w:hAnsi="Times New Roman" w:cs="Times New Roman"/>
          <w:b/>
          <w:i w:val="0"/>
          <w:sz w:val="24"/>
          <w:szCs w:val="24"/>
        </w:rPr>
        <w:t>Налог на имущество</w:t>
      </w:r>
      <w:bookmarkEnd w:id="3"/>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Имуществоадминистрации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 xml:space="preserve">к Положению «Об учётной политики                                                                                                      в Администрации </w:t>
      </w:r>
      <w:r w:rsidR="007E4726">
        <w:rPr>
          <w:rFonts w:ascii="Times New Roman" w:hAnsi="Times New Roman" w:cs="Times New Roman"/>
          <w:sz w:val="24"/>
        </w:rPr>
        <w:t>Верхнеграйворонского</w:t>
      </w:r>
      <w:r>
        <w:rPr>
          <w:rFonts w:ascii="Times New Roman" w:hAnsi="Times New Roman" w:cs="Times New Roman"/>
          <w:sz w:val="24"/>
        </w:rPr>
        <w:t xml:space="preserve">                                                                                                                 сельсовета Касторенского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Зам.главыадминистрации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Ежедневно за 5 рабочих дней до</w:t>
            </w:r>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28 числа отчётного месяца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Кассир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Подотчётные лица согласно списка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r>
              <w:rPr>
                <w:rFonts w:ascii="Times New Roman" w:hAnsi="Times New Roman" w:cs="Times New Roman"/>
              </w:rPr>
              <w:t>возникновении</w:t>
            </w:r>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Все требования к ответственным лицам к порядку оформления учётных документов, утверждаемых в рамках реализации учётной политики учреждения, обязательны к исполнению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Начальник отдела (Главный бухгалтер)</w:t>
      </w:r>
      <w:r>
        <w:rPr>
          <w:rFonts w:ascii="Times New Roman" w:hAnsi="Times New Roman" w:cs="Times New Roman"/>
          <w:sz w:val="24"/>
        </w:rPr>
        <w:tab/>
        <w:t xml:space="preserve">___________________   </w:t>
      </w:r>
      <w:r w:rsidR="00984849">
        <w:rPr>
          <w:rFonts w:ascii="Times New Roman" w:hAnsi="Times New Roman" w:cs="Times New Roman"/>
          <w:sz w:val="24"/>
        </w:rPr>
        <w:t>Л.Н.Насонова</w:t>
      </w:r>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r>
        <w:rPr>
          <w:rFonts w:ascii="Times New Roman" w:hAnsi="Times New Roman" w:cs="Times New Roman"/>
          <w:szCs w:val="20"/>
        </w:rPr>
        <w:lastRenderedPageBreak/>
        <w:t xml:space="preserve">               Приложение №2</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7E4726">
        <w:rPr>
          <w:rFonts w:ascii="Times New Roman" w:hAnsi="Times New Roman" w:cs="Times New Roman"/>
          <w:szCs w:val="20"/>
        </w:rPr>
        <w:t>Верхнеграйворонского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которым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в Администрации </w:t>
      </w:r>
      <w:r w:rsidR="007E4726">
        <w:rPr>
          <w:rFonts w:ascii="Times New Roman" w:hAnsi="Times New Roman" w:cs="Times New Roman"/>
          <w:szCs w:val="20"/>
        </w:rPr>
        <w:t>Верхнеграйворонского</w:t>
      </w:r>
    </w:p>
    <w:p w:rsidR="000270C6" w:rsidRDefault="000E65D1" w:rsidP="00984849">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ельсоветаКасторенского района                                                                                                                     Курской области»</w:t>
      </w: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84849" w:rsidRDefault="00984849"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84849" w:rsidRDefault="00984849"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lastRenderedPageBreak/>
        <w:t xml:space="preserve">Приложение №4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в Администрации </w:t>
      </w:r>
      <w:r w:rsidR="007E4726">
        <w:rPr>
          <w:rFonts w:ascii="Times New Roman" w:hAnsi="Times New Roman" w:cs="Times New Roman"/>
          <w:szCs w:val="20"/>
        </w:rPr>
        <w:t>Верхнеграйворонского</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  Ж/о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 Ж/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№5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7E4726">
        <w:rPr>
          <w:rFonts w:ascii="Times New Roman" w:hAnsi="Times New Roman" w:cs="Times New Roman"/>
          <w:szCs w:val="20"/>
        </w:rPr>
        <w:t>Верхнеграйворонского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1.2. Внутренний финансовый контроль направлен на: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 Внутренний финансовый контроль в учреждении подразделяется на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средств в кассе;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у подотчетных лиц наличия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контроль за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сверка аналитического учета с синтетическим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Срок проведения </w:t>
            </w:r>
            <w:r>
              <w:rPr>
                <w:rFonts w:ascii="Times New Roman" w:hAnsi="Times New Roman" w:cs="Times New Roman"/>
                <w:b/>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Период, за </w:t>
            </w:r>
            <w:r>
              <w:rPr>
                <w:rFonts w:ascii="Times New Roman" w:hAnsi="Times New Roman" w:cs="Times New Roman"/>
                <w:b/>
                <w:szCs w:val="20"/>
              </w:rPr>
              <w:br/>
              <w:t xml:space="preserve">который </w:t>
            </w:r>
            <w:r>
              <w:rPr>
                <w:rFonts w:ascii="Times New Roman" w:hAnsi="Times New Roman" w:cs="Times New Roman"/>
                <w:b/>
                <w:szCs w:val="20"/>
              </w:rPr>
              <w:br/>
              <w:t xml:space="preserve">проводится </w:t>
            </w:r>
            <w:r>
              <w:rPr>
                <w:rFonts w:ascii="Times New Roman" w:hAnsi="Times New Roman" w:cs="Times New Roman"/>
                <w:b/>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Ответственный </w:t>
            </w:r>
            <w:r>
              <w:rPr>
                <w:rFonts w:ascii="Times New Roman" w:hAnsi="Times New Roman" w:cs="Times New Roman"/>
                <w:b/>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средств в кассе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lastRenderedPageBreak/>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r>
              <w:rPr>
                <w:rFonts w:ascii="Times New Roman" w:hAnsi="Times New Roman" w:cs="Times New Roman"/>
                <w:sz w:val="24"/>
              </w:rPr>
              <w:t xml:space="preserve">Начальник отдела (Главный бухгалтер)                                              </w:t>
            </w:r>
            <w:r w:rsidR="00984849">
              <w:rPr>
                <w:rFonts w:ascii="Times New Roman" w:hAnsi="Times New Roman" w:cs="Times New Roman"/>
                <w:sz w:val="24"/>
              </w:rPr>
              <w:t>Л.Н.Насонова</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№6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7E4726">
        <w:rPr>
          <w:rFonts w:ascii="Times New Roman" w:hAnsi="Times New Roman" w:cs="Times New Roman"/>
          <w:szCs w:val="20"/>
        </w:rPr>
        <w:t>Верхнеграйворонского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4" w:name="bookmark1"/>
      <w:r>
        <w:rPr>
          <w:rFonts w:ascii="Times New Roman" w:hAnsi="Times New Roman" w:cs="Times New Roman"/>
          <w:b/>
          <w:i w:val="0"/>
          <w:sz w:val="24"/>
          <w:szCs w:val="24"/>
        </w:rPr>
        <w:t xml:space="preserve">Состав и обязанности постоянно действующей комиссии </w:t>
      </w:r>
      <w:bookmarkEnd w:id="4"/>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ind w:left="193" w:right="142"/>
              <w:jc w:val="center"/>
              <w:rPr>
                <w:rFonts w:ascii="Times New Roman" w:hAnsi="Times New Roman" w:cs="Times New Roman"/>
                <w:sz w:val="24"/>
              </w:rPr>
            </w:pPr>
            <w:r>
              <w:rPr>
                <w:rFonts w:ascii="Times New Roman" w:hAnsi="Times New Roman" w:cs="Times New Roman"/>
                <w:sz w:val="24"/>
              </w:rPr>
              <w:t>Директор</w:t>
            </w:r>
          </w:p>
          <w:p w:rsidR="000270C6" w:rsidRDefault="00243FF5">
            <w:pPr>
              <w:ind w:left="193" w:right="142"/>
              <w:jc w:val="center"/>
              <w:rPr>
                <w:rFonts w:ascii="Times New Roman" w:hAnsi="Times New Roman" w:cs="Times New Roman"/>
                <w:sz w:val="24"/>
              </w:rPr>
            </w:pPr>
            <w:r>
              <w:rPr>
                <w:rFonts w:ascii="Times New Roman" w:hAnsi="Times New Roman" w:cs="Times New Roman"/>
                <w:sz w:val="24"/>
              </w:rPr>
              <w:t>Булгакова Римма Евгеньевна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2"/>
              <w:jc w:val="center"/>
              <w:rPr>
                <w:rFonts w:ascii="Times New Roman" w:hAnsi="Times New Roman" w:cs="Times New Roman"/>
                <w:sz w:val="24"/>
              </w:rPr>
            </w:pPr>
            <w:r>
              <w:rPr>
                <w:rFonts w:ascii="Times New Roman" w:hAnsi="Times New Roman" w:cs="Times New Roman"/>
                <w:sz w:val="24"/>
              </w:rPr>
              <w:t>Начальник отдела (Главный бухгалтер)</w:t>
            </w:r>
          </w:p>
          <w:p w:rsidR="000270C6" w:rsidRDefault="00984849">
            <w:pPr>
              <w:ind w:left="193" w:right="142"/>
              <w:jc w:val="center"/>
              <w:rPr>
                <w:rFonts w:ascii="Times New Roman" w:hAnsi="Times New Roman" w:cs="Times New Roman"/>
                <w:sz w:val="24"/>
              </w:rPr>
            </w:pPr>
            <w:r>
              <w:rPr>
                <w:rFonts w:ascii="Times New Roman" w:hAnsi="Times New Roman" w:cs="Times New Roman"/>
                <w:sz w:val="24"/>
              </w:rPr>
              <w:t>Насонова Любовь Николаевна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984849">
            <w:pPr>
              <w:snapToGrid w:val="0"/>
              <w:ind w:left="193" w:right="140"/>
              <w:jc w:val="center"/>
              <w:rPr>
                <w:rFonts w:ascii="Times New Roman" w:hAnsi="Times New Roman" w:cs="Times New Roman"/>
                <w:sz w:val="24"/>
              </w:rPr>
            </w:pPr>
            <w:r>
              <w:rPr>
                <w:rFonts w:ascii="Times New Roman" w:hAnsi="Times New Roman" w:cs="Times New Roman"/>
                <w:sz w:val="24"/>
              </w:rPr>
              <w:t>Председатель  Собрания д</w:t>
            </w:r>
            <w:r w:rsidR="000270C6">
              <w:rPr>
                <w:rFonts w:ascii="Times New Roman" w:hAnsi="Times New Roman" w:cs="Times New Roman"/>
                <w:sz w:val="24"/>
              </w:rPr>
              <w:t>епутат</w:t>
            </w:r>
            <w:r>
              <w:rPr>
                <w:rFonts w:ascii="Times New Roman" w:hAnsi="Times New Roman" w:cs="Times New Roman"/>
                <w:sz w:val="24"/>
              </w:rPr>
              <w:t>ов</w:t>
            </w:r>
          </w:p>
          <w:p w:rsidR="000270C6" w:rsidRDefault="00984849">
            <w:pPr>
              <w:snapToGrid w:val="0"/>
              <w:ind w:left="193" w:right="140"/>
              <w:jc w:val="center"/>
              <w:rPr>
                <w:rFonts w:ascii="Times New Roman" w:hAnsi="Times New Roman" w:cs="Times New Roman"/>
                <w:sz w:val="24"/>
              </w:rPr>
            </w:pPr>
            <w:r>
              <w:rPr>
                <w:rFonts w:ascii="Times New Roman" w:hAnsi="Times New Roman" w:cs="Times New Roman"/>
                <w:sz w:val="24"/>
              </w:rPr>
              <w:t>Шумова Ольга Владимировна</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№7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7E4726">
        <w:rPr>
          <w:rFonts w:ascii="Times New Roman" w:hAnsi="Times New Roman" w:cs="Times New Roman"/>
          <w:szCs w:val="20"/>
        </w:rPr>
        <w:t>Верхнеграйворонского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 xml:space="preserve">Порядок принятия обязательств приведен в </w:t>
      </w:r>
      <w:hyperlink r:id="rId5"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xml:space="preserve">. Денежные обязательства принимаются к учету в сумме документа, подтверждающего их возникновение. Порядок принятия денежных обязательств приведен в </w:t>
      </w:r>
      <w:hyperlink r:id="rId6"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7"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t xml:space="preserve">п/п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8"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Письменные заявления на выдачу денежных средств в подотчет,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 xml:space="preserve">основании авансового отчета(ф.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В случае если в договоре не указана сумма либо по условиям договора принятие обязательств производится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0"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t xml:space="preserve">п/п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1"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3"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7E4726">
        <w:rPr>
          <w:rFonts w:ascii="Times New Roman" w:hAnsi="Times New Roman" w:cs="Times New Roman"/>
          <w:szCs w:val="20"/>
        </w:rPr>
        <w:t>Верхнеграйворонского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center"/>
        <w:rPr>
          <w:rFonts w:ascii="Times New Roman" w:hAnsi="Times New Roman" w:cs="Times New Roman"/>
          <w:b/>
          <w:sz w:val="24"/>
        </w:rPr>
      </w:pPr>
      <w:r>
        <w:rPr>
          <w:rFonts w:ascii="Times New Roman" w:hAnsi="Times New Roman" w:cs="Times New Roman"/>
          <w:b/>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6F1A"/>
    <w:rsid w:val="000270C6"/>
    <w:rsid w:val="00077594"/>
    <w:rsid w:val="000A6F1A"/>
    <w:rsid w:val="000E65D1"/>
    <w:rsid w:val="00190BE7"/>
    <w:rsid w:val="00243FF5"/>
    <w:rsid w:val="00293A56"/>
    <w:rsid w:val="003F27E0"/>
    <w:rsid w:val="003F3D55"/>
    <w:rsid w:val="004A2684"/>
    <w:rsid w:val="0053155B"/>
    <w:rsid w:val="00551351"/>
    <w:rsid w:val="005B0F1C"/>
    <w:rsid w:val="007D7E9B"/>
    <w:rsid w:val="007E4726"/>
    <w:rsid w:val="00812851"/>
    <w:rsid w:val="00815BAB"/>
    <w:rsid w:val="0087170D"/>
    <w:rsid w:val="008B0AD1"/>
    <w:rsid w:val="00905404"/>
    <w:rsid w:val="00984849"/>
    <w:rsid w:val="00A02638"/>
    <w:rsid w:val="00A358DC"/>
    <w:rsid w:val="00A62252"/>
    <w:rsid w:val="00CC5532"/>
    <w:rsid w:val="00D94434"/>
    <w:rsid w:val="00DA0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9045702">
      <w:bodyDiv w:val="1"/>
      <w:marLeft w:val="0"/>
      <w:marRight w:val="0"/>
      <w:marTop w:val="0"/>
      <w:marBottom w:val="0"/>
      <w:divBdr>
        <w:top w:val="none" w:sz="0" w:space="0" w:color="auto"/>
        <w:left w:val="none" w:sz="0" w:space="0" w:color="auto"/>
        <w:bottom w:val="none" w:sz="0" w:space="0" w:color="auto"/>
        <w:right w:val="none" w:sz="0" w:space="0" w:color="auto"/>
      </w:divBdr>
    </w:div>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hyperlink" Target="http://budget.1gl.ru/" TargetMode="External"/><Relationship Id="rId15" Type="http://schemas.openxmlformats.org/officeDocument/2006/relationships/theme" Target="theme/theme1.xm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11619</Words>
  <Characters>66232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2020-12-29T11:24:00Z</cp:lastPrinted>
  <dcterms:created xsi:type="dcterms:W3CDTF">2020-05-27T07:13:00Z</dcterms:created>
  <dcterms:modified xsi:type="dcterms:W3CDTF">2022-12-30T05:21:00Z</dcterms:modified>
</cp:coreProperties>
</file>