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77" w:rsidRDefault="008E4B77" w:rsidP="008E4B7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E4B77" w:rsidRDefault="008E4B77" w:rsidP="008E4B77">
      <w:pPr>
        <w:spacing w:after="0"/>
        <w:rPr>
          <w:b/>
          <w:sz w:val="28"/>
          <w:szCs w:val="28"/>
        </w:rPr>
      </w:pPr>
    </w:p>
    <w:p w:rsidR="008E4B77" w:rsidRDefault="008E4B77" w:rsidP="008E4B77">
      <w:pPr>
        <w:pStyle w:val="3"/>
        <w:tabs>
          <w:tab w:val="left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8E4B77" w:rsidRDefault="008E4B77" w:rsidP="008E4B77">
      <w:pPr>
        <w:spacing w:after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ВЕРХНЕГРАЙВОРОНСКОГО СЕЛЬСОВЕТА</w:t>
      </w:r>
    </w:p>
    <w:p w:rsidR="008E4B77" w:rsidRDefault="008E4B77" w:rsidP="008E4B7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8E4B77" w:rsidRDefault="008E4B77" w:rsidP="008E4B77">
      <w:pPr>
        <w:spacing w:after="0"/>
        <w:jc w:val="center"/>
        <w:rPr>
          <w:b/>
          <w:sz w:val="28"/>
          <w:szCs w:val="28"/>
        </w:rPr>
      </w:pPr>
    </w:p>
    <w:p w:rsidR="008E4B77" w:rsidRDefault="008E4B77" w:rsidP="008E4B77">
      <w:pPr>
        <w:spacing w:after="0"/>
        <w:jc w:val="center"/>
        <w:rPr>
          <w:b/>
          <w:sz w:val="28"/>
          <w:szCs w:val="28"/>
        </w:rPr>
      </w:pPr>
    </w:p>
    <w:p w:rsidR="008E4B77" w:rsidRDefault="008E4B77" w:rsidP="008E4B77">
      <w:pPr>
        <w:pStyle w:val="5"/>
        <w:tabs>
          <w:tab w:val="left" w:pos="0"/>
        </w:tabs>
        <w:rPr>
          <w:rFonts w:ascii="Arial" w:hAnsi="Aria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8E4B77" w:rsidRDefault="008E4B77" w:rsidP="008E4B77">
      <w:pPr>
        <w:spacing w:after="0"/>
        <w:rPr>
          <w:rFonts w:ascii="Times New Roman" w:hAnsi="Times New Roman"/>
          <w:sz w:val="20"/>
          <w:szCs w:val="24"/>
        </w:rPr>
      </w:pPr>
    </w:p>
    <w:p w:rsidR="008E4B77" w:rsidRDefault="008E4B77" w:rsidP="008E4B77">
      <w:pPr>
        <w:spacing w:after="0"/>
        <w:rPr>
          <w:sz w:val="24"/>
        </w:rPr>
      </w:pPr>
    </w:p>
    <w:p w:rsidR="008E4B77" w:rsidRDefault="008E4B77" w:rsidP="008E4B77">
      <w:pPr>
        <w:spacing w:after="0"/>
        <w:rPr>
          <w:b/>
          <w:u w:val="single"/>
        </w:rPr>
      </w:pPr>
      <w:r>
        <w:rPr>
          <w:b/>
          <w:u w:val="single"/>
        </w:rPr>
        <w:t>от       15.04.2015 г.     № 13</w:t>
      </w:r>
    </w:p>
    <w:p w:rsidR="008E4B77" w:rsidRDefault="008E4B77" w:rsidP="008E4B77">
      <w:pPr>
        <w:spacing w:after="0"/>
        <w:rPr>
          <w:b/>
          <w:sz w:val="20"/>
        </w:rPr>
      </w:pPr>
      <w:r>
        <w:rPr>
          <w:b/>
        </w:rPr>
        <w:t xml:space="preserve"> с</w:t>
      </w:r>
      <w:proofErr w:type="gramStart"/>
      <w:r>
        <w:rPr>
          <w:b/>
        </w:rPr>
        <w:t>.В</w:t>
      </w:r>
      <w:proofErr w:type="gramEnd"/>
      <w:r>
        <w:rPr>
          <w:b/>
        </w:rPr>
        <w:t xml:space="preserve">ерхняя </w:t>
      </w:r>
      <w:proofErr w:type="spellStart"/>
      <w:r>
        <w:rPr>
          <w:b/>
        </w:rPr>
        <w:t>Грайворонка</w:t>
      </w:r>
      <w:proofErr w:type="spellEnd"/>
    </w:p>
    <w:p w:rsidR="008E4B77" w:rsidRDefault="008E4B77" w:rsidP="008E4B77">
      <w:pPr>
        <w:pStyle w:val="a3"/>
        <w:ind w:left="0" w:firstLine="0"/>
        <w:jc w:val="left"/>
      </w:pPr>
    </w:p>
    <w:p w:rsidR="008E4B77" w:rsidRDefault="008E4B77" w:rsidP="008E4B77">
      <w:pPr>
        <w:pStyle w:val="a3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Об     утверждении     схемы            расположения</w:t>
      </w:r>
    </w:p>
    <w:p w:rsidR="008E4B77" w:rsidRDefault="008E4B77" w:rsidP="008E4B77">
      <w:pPr>
        <w:pStyle w:val="a3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земельного участка для выращивания зерновых  </w:t>
      </w:r>
    </w:p>
    <w:p w:rsidR="008E4B77" w:rsidRDefault="008E4B77" w:rsidP="008E4B77">
      <w:pPr>
        <w:pStyle w:val="a3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и     иных     сельскохозяйственных         культур,</w:t>
      </w:r>
    </w:p>
    <w:p w:rsidR="008E4B77" w:rsidRDefault="008E4B77" w:rsidP="008E4B77">
      <w:pPr>
        <w:pStyle w:val="a3"/>
        <w:ind w:left="0" w:firstLine="0"/>
        <w:jc w:val="lef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расположенного</w:t>
      </w:r>
      <w:proofErr w:type="gramEnd"/>
      <w:r>
        <w:rPr>
          <w:b/>
          <w:sz w:val="24"/>
          <w:szCs w:val="24"/>
        </w:rPr>
        <w:t xml:space="preserve">   по   адресу:     Курская область,</w:t>
      </w:r>
    </w:p>
    <w:p w:rsidR="008E4B77" w:rsidRDefault="008E4B77" w:rsidP="008E4B77">
      <w:pPr>
        <w:pStyle w:val="a3"/>
        <w:ind w:left="0" w:firstLine="0"/>
        <w:jc w:val="lef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Касторенский</w:t>
      </w:r>
      <w:proofErr w:type="spellEnd"/>
      <w:r>
        <w:rPr>
          <w:b/>
          <w:sz w:val="24"/>
          <w:szCs w:val="24"/>
        </w:rPr>
        <w:t xml:space="preserve"> район,       с. </w:t>
      </w:r>
      <w:proofErr w:type="gramStart"/>
      <w:r>
        <w:rPr>
          <w:b/>
          <w:sz w:val="24"/>
          <w:szCs w:val="24"/>
        </w:rPr>
        <w:t>Верхняя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Грайворонка</w:t>
      </w:r>
      <w:proofErr w:type="spellEnd"/>
    </w:p>
    <w:p w:rsidR="008E4B77" w:rsidRDefault="008E4B77" w:rsidP="008E4B77">
      <w:pPr>
        <w:pStyle w:val="a3"/>
        <w:ind w:left="0" w:firstLine="0"/>
        <w:jc w:val="lef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Верхнеграйворонский</w:t>
      </w:r>
      <w:proofErr w:type="spellEnd"/>
      <w:r>
        <w:rPr>
          <w:b/>
          <w:sz w:val="24"/>
          <w:szCs w:val="24"/>
        </w:rPr>
        <w:t xml:space="preserve"> сельсовет, на </w:t>
      </w:r>
      <w:proofErr w:type="gramStart"/>
      <w:r>
        <w:rPr>
          <w:b/>
          <w:sz w:val="24"/>
          <w:szCs w:val="24"/>
        </w:rPr>
        <w:t>кадастровом</w:t>
      </w:r>
      <w:proofErr w:type="gramEnd"/>
    </w:p>
    <w:p w:rsidR="008E4B77" w:rsidRDefault="008E4B77" w:rsidP="008E4B77">
      <w:pPr>
        <w:pStyle w:val="a3"/>
        <w:ind w:left="0" w:firstLine="0"/>
        <w:jc w:val="lef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плане</w:t>
      </w:r>
      <w:proofErr w:type="gramEnd"/>
      <w:r>
        <w:rPr>
          <w:b/>
          <w:sz w:val="24"/>
          <w:szCs w:val="24"/>
        </w:rPr>
        <w:t xml:space="preserve"> территории</w:t>
      </w:r>
    </w:p>
    <w:p w:rsidR="008E4B77" w:rsidRDefault="008E4B77" w:rsidP="008E4B77">
      <w:pPr>
        <w:pStyle w:val="a3"/>
        <w:ind w:left="0" w:firstLine="0"/>
        <w:rPr>
          <w:sz w:val="24"/>
          <w:szCs w:val="24"/>
        </w:rPr>
      </w:pPr>
    </w:p>
    <w:p w:rsidR="008E4B77" w:rsidRDefault="008E4B77" w:rsidP="008E4B77">
      <w:pPr>
        <w:pStyle w:val="a3"/>
        <w:ind w:left="0" w:firstLine="709"/>
        <w:rPr>
          <w:sz w:val="24"/>
          <w:szCs w:val="24"/>
        </w:rPr>
      </w:pPr>
    </w:p>
    <w:p w:rsidR="008E4B77" w:rsidRDefault="008E4B77" w:rsidP="008E4B77">
      <w:pPr>
        <w:pStyle w:val="a3"/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Руководствуясь Земельным кодексом Российской Федерации, Федеральным законом 17 апреля 2006 года № 53 –ФЗ «О внесении изменений в Земельный кодекс  Российской Федерации, Федеральный  закон «О  государственной регистрации прав на недвижимое имущество и сделок  с ним» и признании  утратившими силу отдельных положений законодательных актов Российской Федерации», Администрация 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  </w:t>
      </w:r>
      <w:r>
        <w:rPr>
          <w:b/>
          <w:sz w:val="24"/>
          <w:szCs w:val="24"/>
        </w:rPr>
        <w:t>ПОСТАНОВЛЯЕТ:</w:t>
      </w:r>
      <w:proofErr w:type="gramEnd"/>
    </w:p>
    <w:p w:rsidR="008E4B77" w:rsidRDefault="008E4B77" w:rsidP="008E4B77">
      <w:pPr>
        <w:pStyle w:val="a3"/>
        <w:ind w:left="0" w:firstLine="709"/>
        <w:rPr>
          <w:sz w:val="24"/>
          <w:szCs w:val="24"/>
        </w:rPr>
      </w:pPr>
    </w:p>
    <w:p w:rsidR="008E4B77" w:rsidRDefault="008E4B77" w:rsidP="008E4B77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1.Утвердить схему  расположения земельного участка  на кадастровом плане территории из категории земель сельскохозяйственного назначения, площадью 313909 кв.м.,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выращивания зерновых и иных сельскохозяйственных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 по адресу (местоположение): Курская область, </w:t>
      </w:r>
      <w:proofErr w:type="spellStart"/>
      <w:r>
        <w:rPr>
          <w:sz w:val="24"/>
          <w:szCs w:val="24"/>
        </w:rPr>
        <w:t>Касторенский</w:t>
      </w:r>
      <w:proofErr w:type="spellEnd"/>
      <w:r>
        <w:rPr>
          <w:sz w:val="24"/>
          <w:szCs w:val="24"/>
        </w:rPr>
        <w:t xml:space="preserve"> район, 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ерхняя </w:t>
      </w:r>
      <w:proofErr w:type="spellStart"/>
      <w:r>
        <w:rPr>
          <w:sz w:val="24"/>
          <w:szCs w:val="24"/>
        </w:rPr>
        <w:t>Грайворонка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сельсовет.</w:t>
      </w:r>
    </w:p>
    <w:p w:rsidR="008E4B77" w:rsidRDefault="008E4B77" w:rsidP="008E4B77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директора МКУ «Обеспечение деятельности администрации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области» Семёнову В.В.</w:t>
      </w:r>
    </w:p>
    <w:p w:rsidR="008E4B77" w:rsidRDefault="008E4B77" w:rsidP="008E4B77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3.Постановление вступает в силу со дня подписания и действует до постановки земельных участков на государственный учет.</w:t>
      </w:r>
    </w:p>
    <w:p w:rsidR="008E4B77" w:rsidRDefault="008E4B77" w:rsidP="008E4B77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4.Приложение к постановлению на одном листе прилагается.</w:t>
      </w:r>
    </w:p>
    <w:p w:rsidR="008E4B77" w:rsidRDefault="008E4B77" w:rsidP="008E4B77">
      <w:pPr>
        <w:pStyle w:val="a3"/>
        <w:ind w:left="0" w:firstLine="709"/>
        <w:rPr>
          <w:sz w:val="24"/>
          <w:szCs w:val="24"/>
        </w:rPr>
      </w:pPr>
    </w:p>
    <w:p w:rsidR="008E4B77" w:rsidRDefault="008E4B77" w:rsidP="008E4B77">
      <w:pPr>
        <w:pStyle w:val="a3"/>
        <w:ind w:left="0" w:firstLine="709"/>
        <w:rPr>
          <w:sz w:val="24"/>
          <w:szCs w:val="24"/>
        </w:rPr>
      </w:pPr>
    </w:p>
    <w:p w:rsidR="008E4B77" w:rsidRDefault="008E4B77" w:rsidP="008E4B77">
      <w:pPr>
        <w:pStyle w:val="a3"/>
        <w:ind w:left="0" w:firstLine="709"/>
        <w:rPr>
          <w:sz w:val="24"/>
          <w:szCs w:val="24"/>
        </w:rPr>
      </w:pPr>
    </w:p>
    <w:p w:rsidR="008E4B77" w:rsidRDefault="008E4B77" w:rsidP="008E4B77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>И.о. Главы администрации</w:t>
      </w:r>
    </w:p>
    <w:p w:rsidR="008E4B77" w:rsidRDefault="008E4B77" w:rsidP="008E4B77">
      <w:pPr>
        <w:pStyle w:val="a3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сельсовета______________Т.И.Семенова</w:t>
      </w:r>
      <w:proofErr w:type="spellEnd"/>
    </w:p>
    <w:p w:rsidR="008E4B77" w:rsidRDefault="008E4B77" w:rsidP="008E4B77">
      <w:pPr>
        <w:spacing w:after="0"/>
        <w:rPr>
          <w:sz w:val="56"/>
          <w:szCs w:val="56"/>
        </w:rPr>
      </w:pPr>
    </w:p>
    <w:p w:rsidR="004563F3" w:rsidRDefault="004563F3" w:rsidP="008E4B77">
      <w:pPr>
        <w:spacing w:after="0"/>
        <w:jc w:val="center"/>
      </w:pPr>
    </w:p>
    <w:sectPr w:rsidR="0045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B77"/>
    <w:rsid w:val="004563F3"/>
    <w:rsid w:val="008E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8E4B77"/>
    <w:pPr>
      <w:keepNext/>
      <w:tabs>
        <w:tab w:val="num" w:pos="36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val="en-US"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8E4B77"/>
    <w:pPr>
      <w:keepNext/>
      <w:tabs>
        <w:tab w:val="num" w:pos="360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4B77"/>
    <w:rPr>
      <w:rFonts w:ascii="Times New Roman" w:eastAsia="Times New Roman" w:hAnsi="Times New Roman" w:cs="Times New Roman"/>
      <w:sz w:val="32"/>
      <w:szCs w:val="20"/>
      <w:lang w:val="en-US" w:eastAsia="ar-SA"/>
    </w:rPr>
  </w:style>
  <w:style w:type="character" w:customStyle="1" w:styleId="50">
    <w:name w:val="Заголовок 5 Знак"/>
    <w:basedOn w:val="a0"/>
    <w:link w:val="5"/>
    <w:semiHidden/>
    <w:rsid w:val="008E4B77"/>
    <w:rPr>
      <w:rFonts w:ascii="Times New Roman" w:eastAsia="Times New Roman" w:hAnsi="Times New Roman" w:cs="Times New Roman"/>
      <w:b/>
      <w:sz w:val="36"/>
      <w:szCs w:val="20"/>
      <w:lang w:val="en-US" w:eastAsia="ar-SA"/>
    </w:rPr>
  </w:style>
  <w:style w:type="paragraph" w:styleId="a3">
    <w:name w:val="Body Text Indent"/>
    <w:basedOn w:val="a"/>
    <w:link w:val="a4"/>
    <w:semiHidden/>
    <w:unhideWhenUsed/>
    <w:rsid w:val="008E4B77"/>
    <w:pPr>
      <w:suppressAutoHyphens/>
      <w:spacing w:after="0" w:line="240" w:lineRule="auto"/>
      <w:ind w:left="-368" w:firstLine="8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8E4B7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Free</cp:lastModifiedBy>
  <cp:revision>3</cp:revision>
  <dcterms:created xsi:type="dcterms:W3CDTF">2015-04-20T07:20:00Z</dcterms:created>
  <dcterms:modified xsi:type="dcterms:W3CDTF">2015-04-20T07:21:00Z</dcterms:modified>
</cp:coreProperties>
</file>