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3C" w:rsidRDefault="009C7F3C" w:rsidP="009C7F3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№2 </w:t>
      </w:r>
    </w:p>
    <w:p w:rsidR="009C7F3C" w:rsidRDefault="009C7F3C" w:rsidP="009C7F3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распоряжению</w:t>
      </w:r>
    </w:p>
    <w:p w:rsidR="009C7F3C" w:rsidRDefault="009C7F3C" w:rsidP="009C7F3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Администрации</w:t>
      </w:r>
    </w:p>
    <w:p w:rsidR="009C7F3C" w:rsidRDefault="009C7F3C" w:rsidP="009C7F3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Верхнеграйворонского селььсовета</w:t>
      </w:r>
    </w:p>
    <w:p w:rsidR="009C7F3C" w:rsidRDefault="009C7F3C" w:rsidP="009C7F3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№11 от 07.05.2018г.</w:t>
      </w:r>
    </w:p>
    <w:p w:rsidR="009C7F3C" w:rsidRDefault="009C7F3C" w:rsidP="00A5772F">
      <w:pPr>
        <w:jc w:val="center"/>
        <w:rPr>
          <w:rFonts w:ascii="Times New Roman" w:hAnsi="Times New Roman" w:cs="Times New Roman"/>
          <w:b/>
        </w:rPr>
      </w:pPr>
    </w:p>
    <w:p w:rsidR="00A5772F" w:rsidRDefault="00A5772F" w:rsidP="00A577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</w:t>
      </w:r>
    </w:p>
    <w:p w:rsidR="00A5772F" w:rsidRDefault="009C7F3C" w:rsidP="00A577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Организационно-технических </w:t>
      </w:r>
      <w:r w:rsidR="00A5772F">
        <w:rPr>
          <w:rFonts w:ascii="Times New Roman" w:hAnsi="Times New Roman" w:cs="Times New Roman"/>
          <w:b/>
        </w:rPr>
        <w:t xml:space="preserve">мероприятий  по проведению  </w:t>
      </w:r>
      <w:r>
        <w:rPr>
          <w:rFonts w:ascii="Times New Roman" w:hAnsi="Times New Roman" w:cs="Times New Roman"/>
          <w:b/>
        </w:rPr>
        <w:t xml:space="preserve">Дней защиты от экологической опасности </w:t>
      </w:r>
      <w:r w:rsidR="00A5772F">
        <w:rPr>
          <w:rFonts w:ascii="Times New Roman" w:hAnsi="Times New Roman" w:cs="Times New Roman"/>
          <w:b/>
        </w:rPr>
        <w:t xml:space="preserve"> на территории  муниципального  образований  «</w:t>
      </w:r>
      <w:r w:rsidR="000D528E">
        <w:rPr>
          <w:rFonts w:ascii="Times New Roman" w:hAnsi="Times New Roman" w:cs="Times New Roman"/>
          <w:b/>
        </w:rPr>
        <w:t>Верхнеграйворонский сельсовет»</w:t>
      </w:r>
      <w:r w:rsidR="00A5772F">
        <w:rPr>
          <w:rFonts w:ascii="Times New Roman" w:hAnsi="Times New Roman" w:cs="Times New Roman"/>
          <w:b/>
        </w:rPr>
        <w:t xml:space="preserve"> сельсовет»  Касторенского  района  Курской  области </w:t>
      </w:r>
    </w:p>
    <w:p w:rsidR="00A5772F" w:rsidRDefault="00A5772F" w:rsidP="00A5772F">
      <w:pPr>
        <w:rPr>
          <w:rFonts w:ascii="Times New Roman" w:hAnsi="Times New Roman" w:cs="Times New Roman"/>
        </w:rPr>
      </w:pPr>
    </w:p>
    <w:tbl>
      <w:tblPr>
        <w:tblW w:w="1510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3018"/>
        <w:gridCol w:w="3603"/>
        <w:gridCol w:w="3603"/>
        <w:gridCol w:w="3603"/>
      </w:tblGrid>
      <w:tr w:rsidR="009C7F3C" w:rsidTr="009C7F3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Default="009C7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Default="009C7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Default="009C7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Default="009C7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Default="009C7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мероприятия</w:t>
            </w:r>
          </w:p>
        </w:tc>
      </w:tr>
      <w:tr w:rsidR="009C7F3C" w:rsidRPr="009C7F3C" w:rsidTr="009C7F3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pStyle w:val="2"/>
              <w:shd w:val="clear" w:color="auto" w:fill="auto"/>
              <w:snapToGrid w:val="0"/>
              <w:spacing w:line="274" w:lineRule="exact"/>
              <w:rPr>
                <w:rStyle w:val="211pt"/>
                <w:rFonts w:eastAsiaTheme="majorEastAsia"/>
                <w:color w:val="000000"/>
                <w:sz w:val="28"/>
                <w:szCs w:val="28"/>
              </w:rPr>
            </w:pPr>
            <w:r w:rsidRPr="009C7F3C">
              <w:rPr>
                <w:rStyle w:val="211pt"/>
                <w:rFonts w:eastAsiaTheme="majorEastAsia"/>
                <w:color w:val="000000"/>
                <w:sz w:val="28"/>
                <w:szCs w:val="28"/>
              </w:rPr>
              <w:t>Проведение месячника (субботника) весенней</w:t>
            </w:r>
            <w:r w:rsidRPr="009C7F3C">
              <w:rPr>
                <w:rStyle w:val="211pt"/>
                <w:rFonts w:eastAsiaTheme="majorEastAsia"/>
                <w:sz w:val="28"/>
                <w:szCs w:val="28"/>
              </w:rPr>
              <w:t xml:space="preserve"> и осенней</w:t>
            </w:r>
            <w:r w:rsidRPr="009C7F3C">
              <w:rPr>
                <w:rStyle w:val="211pt"/>
                <w:rFonts w:eastAsiaTheme="majorEastAsia"/>
                <w:color w:val="000000"/>
                <w:sz w:val="28"/>
                <w:szCs w:val="28"/>
              </w:rPr>
              <w:t xml:space="preserve"> санитарной очис</w:t>
            </w:r>
            <w:r w:rsidRPr="009C7F3C">
              <w:rPr>
                <w:rStyle w:val="211pt"/>
                <w:rFonts w:eastAsiaTheme="majorEastAsia"/>
                <w:sz w:val="28"/>
                <w:szCs w:val="28"/>
              </w:rPr>
              <w:t>тки и благоустройства территорий</w:t>
            </w:r>
            <w:r w:rsidRPr="009C7F3C">
              <w:rPr>
                <w:rStyle w:val="211pt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 w:rsidRPr="009C7F3C">
              <w:rPr>
                <w:rStyle w:val="211pt"/>
                <w:rFonts w:eastAsiaTheme="majorEastAsia"/>
                <w:spacing w:val="-5"/>
                <w:sz w:val="28"/>
                <w:szCs w:val="28"/>
              </w:rPr>
              <w:t xml:space="preserve"> </w:t>
            </w:r>
            <w:r w:rsidRPr="009C7F3C">
              <w:rPr>
                <w:rStyle w:val="211pt"/>
                <w:rFonts w:eastAsiaTheme="majorEastAsia"/>
                <w:color w:val="000000"/>
                <w:spacing w:val="-9"/>
                <w:sz w:val="28"/>
                <w:szCs w:val="28"/>
              </w:rPr>
              <w:t xml:space="preserve"> муниципального </w:t>
            </w:r>
            <w:r w:rsidRPr="009C7F3C">
              <w:rPr>
                <w:rStyle w:val="211pt"/>
                <w:rFonts w:eastAsiaTheme="majorEastAsia"/>
                <w:spacing w:val="-9"/>
                <w:sz w:val="28"/>
                <w:szCs w:val="28"/>
              </w:rPr>
              <w:t xml:space="preserve"> образования «</w:t>
            </w:r>
            <w:r>
              <w:rPr>
                <w:rStyle w:val="211pt"/>
                <w:rFonts w:eastAsiaTheme="majorEastAsia"/>
                <w:spacing w:val="-9"/>
                <w:sz w:val="28"/>
                <w:szCs w:val="28"/>
              </w:rPr>
              <w:t>Верхнеграйворонский</w:t>
            </w:r>
            <w:r w:rsidRPr="009C7F3C">
              <w:rPr>
                <w:rStyle w:val="211pt"/>
                <w:rFonts w:eastAsiaTheme="majorEastAsia"/>
                <w:spacing w:val="-9"/>
                <w:sz w:val="28"/>
                <w:szCs w:val="28"/>
              </w:rPr>
              <w:t xml:space="preserve"> сельсовет»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пункт,</w:t>
            </w: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, учреждения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Залузский Н.П.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Проскурникова Р.Н.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Проскурникова М.И.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Шумова О.В.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Булгакова Т.В.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Л.Е.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Бобровникова Н.С.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 xml:space="preserve"> ИП, население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Style w:val="211pt"/>
                <w:sz w:val="28"/>
                <w:szCs w:val="28"/>
              </w:rPr>
              <w:t xml:space="preserve">апрель, май, сентябрь </w:t>
            </w:r>
          </w:p>
        </w:tc>
      </w:tr>
      <w:tr w:rsidR="009C7F3C" w:rsidRPr="009C7F3C" w:rsidTr="009C7F3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Организация посадки кустарников, саженцев, разбивка клумб на территории учреждений,  организаций, домовладений</w:t>
            </w:r>
            <w:r w:rsidRPr="009C7F3C">
              <w:rPr>
                <w:rFonts w:ascii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D202C2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C7F3C">
              <w:rPr>
                <w:rFonts w:ascii="Times New Roman" w:hAnsi="Times New Roman" w:cs="Times New Roman"/>
                <w:sz w:val="28"/>
                <w:szCs w:val="28"/>
              </w:rPr>
              <w:t>.Верхняя Грайворонка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Залузский Н.П.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Проскурникова Р.Н.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Проскурникова М.И.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Шумова О.В.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Булгакова Т.В.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Л.Е.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Бобровникова Н.С.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 xml:space="preserve"> ИП, население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</w:tr>
      <w:tr w:rsidR="009C7F3C" w:rsidRPr="009C7F3C" w:rsidTr="009C7F3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F3C" w:rsidRPr="009C7F3C" w:rsidRDefault="009C7F3C" w:rsidP="009C7F3C">
            <w:pPr>
              <w:spacing w:after="400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 xml:space="preserve">Ликвидация </w:t>
            </w:r>
            <w:r w:rsidRPr="009C7F3C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lastRenderedPageBreak/>
              <w:t>несанкционированных свалок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D202C2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="009C7F3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9C7F3C">
              <w:rPr>
                <w:rFonts w:ascii="Times New Roman" w:hAnsi="Times New Roman" w:cs="Times New Roman"/>
                <w:sz w:val="28"/>
                <w:szCs w:val="28"/>
              </w:rPr>
              <w:t>ерхняя Грайворонка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Залузский Н.П.</w:t>
            </w:r>
            <w:r w:rsidR="00D20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7F3C" w:rsidRPr="009C7F3C" w:rsidRDefault="009C7F3C" w:rsidP="009C7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население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 года</w:t>
            </w:r>
          </w:p>
        </w:tc>
      </w:tr>
      <w:tr w:rsidR="009C7F3C" w:rsidRPr="009C7F3C" w:rsidTr="005E727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143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D202C2" w:rsidRDefault="00D202C2" w:rsidP="00D20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C2">
              <w:rPr>
                <w:rFonts w:ascii="Times New Roman" w:hAnsi="Times New Roman" w:cs="Times New Roman"/>
                <w:sz w:val="28"/>
                <w:szCs w:val="28"/>
              </w:rPr>
              <w:t>Благоустройство на территории сельсовета кладбища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D202C2" w:rsidRDefault="00D202C2" w:rsidP="00143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202C2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D202C2">
              <w:rPr>
                <w:rFonts w:ascii="Times New Roman" w:hAnsi="Times New Roman" w:cs="Times New Roman"/>
                <w:sz w:val="28"/>
                <w:szCs w:val="28"/>
              </w:rPr>
              <w:t>ерхняя Грайворонка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D202C2" w:rsidRDefault="00D202C2" w:rsidP="00143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2C2">
              <w:rPr>
                <w:rFonts w:ascii="Times New Roman" w:hAnsi="Times New Roman" w:cs="Times New Roman"/>
                <w:sz w:val="28"/>
                <w:szCs w:val="28"/>
              </w:rPr>
              <w:t>Залузский Н.П., население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D202C2" w:rsidP="00D20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май-июнь</w:t>
            </w:r>
          </w:p>
        </w:tc>
      </w:tr>
      <w:tr w:rsidR="009C7F3C" w:rsidRPr="009C7F3C" w:rsidTr="009C7F3C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sz w:val="28"/>
                <w:szCs w:val="28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sz w:val="28"/>
                <w:szCs w:val="28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F3C" w:rsidRPr="009C7F3C" w:rsidRDefault="009C7F3C" w:rsidP="009C7F3C">
            <w:pPr>
              <w:rPr>
                <w:sz w:val="28"/>
                <w:szCs w:val="28"/>
              </w:rPr>
            </w:pPr>
          </w:p>
        </w:tc>
      </w:tr>
    </w:tbl>
    <w:p w:rsidR="00A5772F" w:rsidRDefault="00A5772F" w:rsidP="00A5772F">
      <w:pPr>
        <w:pStyle w:val="4"/>
        <w:shd w:val="clear" w:color="auto" w:fill="auto"/>
        <w:spacing w:after="0" w:line="274" w:lineRule="exact"/>
        <w:ind w:right="580"/>
        <w:rPr>
          <w:rStyle w:val="40"/>
          <w:color w:val="000000"/>
          <w:sz w:val="24"/>
          <w:szCs w:val="24"/>
        </w:rPr>
      </w:pPr>
    </w:p>
    <w:p w:rsidR="00A5772F" w:rsidRDefault="00A5772F" w:rsidP="009C7F3C">
      <w:pPr>
        <w:pStyle w:val="4"/>
        <w:shd w:val="clear" w:color="auto" w:fill="auto"/>
        <w:spacing w:after="0" w:line="274" w:lineRule="exact"/>
        <w:ind w:right="580"/>
        <w:jc w:val="center"/>
        <w:rPr>
          <w:rStyle w:val="40"/>
          <w:color w:val="000000"/>
          <w:sz w:val="24"/>
          <w:szCs w:val="24"/>
        </w:rPr>
      </w:pPr>
    </w:p>
    <w:p w:rsidR="00A5772F" w:rsidRDefault="00A5772F" w:rsidP="00A5772F">
      <w:pPr>
        <w:pStyle w:val="4"/>
        <w:shd w:val="clear" w:color="auto" w:fill="auto"/>
        <w:spacing w:after="0" w:line="274" w:lineRule="exact"/>
        <w:ind w:right="580"/>
        <w:rPr>
          <w:rStyle w:val="40"/>
          <w:color w:val="000000"/>
          <w:sz w:val="24"/>
          <w:szCs w:val="24"/>
        </w:rPr>
      </w:pPr>
    </w:p>
    <w:p w:rsidR="00A5772F" w:rsidRDefault="00A5772F" w:rsidP="00A5772F">
      <w:pPr>
        <w:pStyle w:val="4"/>
        <w:shd w:val="clear" w:color="auto" w:fill="auto"/>
        <w:spacing w:after="0" w:line="274" w:lineRule="exact"/>
        <w:ind w:right="580"/>
        <w:rPr>
          <w:rStyle w:val="40"/>
          <w:color w:val="000000"/>
          <w:sz w:val="24"/>
          <w:szCs w:val="24"/>
        </w:rPr>
      </w:pPr>
    </w:p>
    <w:p w:rsidR="00CE708C" w:rsidRDefault="00CE708C"/>
    <w:sectPr w:rsidR="00CE708C" w:rsidSect="00A577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772F"/>
    <w:rsid w:val="00093F13"/>
    <w:rsid w:val="000D528E"/>
    <w:rsid w:val="009C7F3C"/>
    <w:rsid w:val="00A5772F"/>
    <w:rsid w:val="00BB7DED"/>
    <w:rsid w:val="00CE708C"/>
    <w:rsid w:val="00D2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3C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link w:val="20"/>
    <w:rsid w:val="00A5772F"/>
    <w:pPr>
      <w:shd w:val="clear" w:color="auto" w:fill="FFFFFF"/>
      <w:spacing w:after="240" w:line="643" w:lineRule="exact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">
    <w:name w:val="Основной текст (4)"/>
    <w:basedOn w:val="a"/>
    <w:rsid w:val="00A5772F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a3">
    <w:name w:val="Содержимое таблицы"/>
    <w:basedOn w:val="a"/>
    <w:rsid w:val="00A5772F"/>
    <w:pPr>
      <w:suppressLineNumbers/>
    </w:pPr>
  </w:style>
  <w:style w:type="character" w:customStyle="1" w:styleId="40">
    <w:name w:val="Основной текст (4)_"/>
    <w:basedOn w:val="a0"/>
    <w:rsid w:val="00A5772F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211pt">
    <w:name w:val="Основной текст (2) + 11 pt"/>
    <w:basedOn w:val="a0"/>
    <w:rsid w:val="00A5772F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20">
    <w:name w:val="Основной текст (2)_"/>
    <w:basedOn w:val="a0"/>
    <w:link w:val="2"/>
    <w:locked/>
    <w:rsid w:val="009C7F3C"/>
    <w:rPr>
      <w:rFonts w:ascii="Times New Roman" w:eastAsia="Arial Unicode MS" w:hAnsi="Times New Roman" w:cs="Times New Roman"/>
      <w:sz w:val="28"/>
      <w:szCs w:val="28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Free</cp:lastModifiedBy>
  <cp:revision>6</cp:revision>
  <dcterms:created xsi:type="dcterms:W3CDTF">2017-02-07T12:54:00Z</dcterms:created>
  <dcterms:modified xsi:type="dcterms:W3CDTF">2018-05-07T08:25:00Z</dcterms:modified>
</cp:coreProperties>
</file>