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5E" w:rsidRPr="001A32D1" w:rsidRDefault="003B1A5E" w:rsidP="00797745">
      <w:pPr>
        <w:ind w:right="-6"/>
        <w:rPr>
          <w:b/>
        </w:rPr>
      </w:pPr>
    </w:p>
    <w:p w:rsidR="00BE3290" w:rsidRPr="00797745" w:rsidRDefault="00BE3290" w:rsidP="003B52E3">
      <w:pPr>
        <w:jc w:val="center"/>
      </w:pPr>
      <w:r w:rsidRPr="00797745">
        <w:t>СОБРАНИЕ ДЕПУТАТОВ</w:t>
      </w:r>
    </w:p>
    <w:p w:rsidR="006539E2" w:rsidRPr="00797745" w:rsidRDefault="006539E2" w:rsidP="003B52E3">
      <w:pPr>
        <w:jc w:val="center"/>
      </w:pPr>
      <w:r w:rsidRPr="00797745">
        <w:t xml:space="preserve"> </w:t>
      </w:r>
      <w:r w:rsidR="00862A1E">
        <w:t>ВЕРХНЕГРАЙВОРОНСКОГО</w:t>
      </w:r>
      <w:r w:rsidRPr="00797745">
        <w:t xml:space="preserve"> </w:t>
      </w:r>
      <w:r w:rsidR="003B52E3" w:rsidRPr="00797745">
        <w:t xml:space="preserve"> СЕЛЬСОВЕТА </w:t>
      </w:r>
    </w:p>
    <w:p w:rsidR="003B52E3" w:rsidRPr="00797745" w:rsidRDefault="003B52E3" w:rsidP="003B52E3">
      <w:pPr>
        <w:jc w:val="center"/>
      </w:pPr>
      <w:r w:rsidRPr="00797745">
        <w:t>КАСТОРЕНСКОГО  РАЙОНА</w:t>
      </w:r>
    </w:p>
    <w:p w:rsidR="003B1A5E" w:rsidRPr="00797745" w:rsidRDefault="003B1A5E" w:rsidP="003B52E3">
      <w:pPr>
        <w:ind w:right="-6"/>
        <w:jc w:val="center"/>
      </w:pPr>
    </w:p>
    <w:p w:rsidR="003B1A5E" w:rsidRPr="00797745" w:rsidRDefault="003B1A5E" w:rsidP="003B52E3">
      <w:pPr>
        <w:ind w:right="-6"/>
        <w:jc w:val="center"/>
      </w:pPr>
      <w:r w:rsidRPr="00797745">
        <w:t>РЕШЕНИЕ</w:t>
      </w:r>
    </w:p>
    <w:p w:rsidR="003B1A5E" w:rsidRPr="00797745" w:rsidRDefault="003B1A5E" w:rsidP="003B1A5E">
      <w:pPr>
        <w:ind w:right="-6"/>
        <w:jc w:val="center"/>
      </w:pPr>
    </w:p>
    <w:p w:rsidR="003B1A5E" w:rsidRPr="00797745" w:rsidRDefault="003B1A5E" w:rsidP="003B1A5E">
      <w:pPr>
        <w:ind w:right="-6"/>
        <w:jc w:val="center"/>
      </w:pPr>
    </w:p>
    <w:p w:rsidR="003B1A5E" w:rsidRPr="00797745" w:rsidRDefault="006539E2" w:rsidP="003B1A5E">
      <w:pPr>
        <w:ind w:right="-6"/>
        <w:jc w:val="both"/>
      </w:pPr>
      <w:r w:rsidRPr="00797745">
        <w:t xml:space="preserve">от  </w:t>
      </w:r>
      <w:r w:rsidR="00862A1E">
        <w:t>27</w:t>
      </w:r>
      <w:r w:rsidR="007225D4">
        <w:t xml:space="preserve"> </w:t>
      </w:r>
      <w:r w:rsidR="001A32D1" w:rsidRPr="00797745">
        <w:t xml:space="preserve">сентября </w:t>
      </w:r>
      <w:r w:rsidR="003B1A5E" w:rsidRPr="00797745">
        <w:t>20</w:t>
      </w:r>
      <w:r w:rsidR="00E30EB8" w:rsidRPr="00797745">
        <w:t>19</w:t>
      </w:r>
      <w:r w:rsidR="003B1A5E" w:rsidRPr="00797745">
        <w:t xml:space="preserve"> года                                                     </w:t>
      </w:r>
      <w:r w:rsidRPr="00797745">
        <w:t xml:space="preserve">                                         </w:t>
      </w:r>
      <w:r w:rsidR="003B1A5E" w:rsidRPr="00797745">
        <w:t xml:space="preserve"> № </w:t>
      </w:r>
      <w:r w:rsidR="00862A1E">
        <w:t>16</w:t>
      </w:r>
    </w:p>
    <w:p w:rsidR="003B1A5E" w:rsidRPr="00797745" w:rsidRDefault="003B1A5E" w:rsidP="003B1A5E">
      <w:pPr>
        <w:ind w:right="-6"/>
        <w:jc w:val="both"/>
      </w:pPr>
    </w:p>
    <w:p w:rsidR="003B1A5E" w:rsidRPr="00797745" w:rsidRDefault="003B1A5E" w:rsidP="003B1A5E">
      <w:pPr>
        <w:ind w:right="-6"/>
        <w:jc w:val="both"/>
      </w:pPr>
    </w:p>
    <w:p w:rsidR="00862A1E" w:rsidRDefault="003B1A5E" w:rsidP="003B1A5E">
      <w:pPr>
        <w:pStyle w:val="a5"/>
        <w:ind w:right="-6"/>
        <w:jc w:val="left"/>
        <w:rPr>
          <w:b w:val="0"/>
          <w:sz w:val="24"/>
          <w:szCs w:val="24"/>
        </w:rPr>
      </w:pPr>
      <w:r w:rsidRPr="00797745">
        <w:rPr>
          <w:b w:val="0"/>
          <w:sz w:val="24"/>
          <w:szCs w:val="24"/>
        </w:rPr>
        <w:t xml:space="preserve">О </w:t>
      </w:r>
      <w:r w:rsidR="00862A1E">
        <w:rPr>
          <w:b w:val="0"/>
          <w:sz w:val="24"/>
          <w:szCs w:val="24"/>
        </w:rPr>
        <w:t xml:space="preserve">внесении изменений </w:t>
      </w:r>
      <w:r w:rsidR="00511A8F">
        <w:rPr>
          <w:b w:val="0"/>
          <w:sz w:val="24"/>
          <w:szCs w:val="24"/>
        </w:rPr>
        <w:t xml:space="preserve">и дополнений </w:t>
      </w:r>
      <w:r w:rsidR="00862A1E">
        <w:rPr>
          <w:b w:val="0"/>
          <w:sz w:val="24"/>
          <w:szCs w:val="24"/>
        </w:rPr>
        <w:t>в решение</w:t>
      </w:r>
    </w:p>
    <w:p w:rsidR="00862A1E" w:rsidRDefault="00862A1E" w:rsidP="003B1A5E">
      <w:pPr>
        <w:pStyle w:val="a5"/>
        <w:ind w:right="-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Собрания депутатов </w:t>
      </w:r>
      <w:proofErr w:type="spellStart"/>
      <w:r>
        <w:rPr>
          <w:b w:val="0"/>
          <w:sz w:val="24"/>
          <w:szCs w:val="24"/>
        </w:rPr>
        <w:t>Верхнеграйворонского</w:t>
      </w:r>
      <w:proofErr w:type="spellEnd"/>
    </w:p>
    <w:p w:rsidR="00862A1E" w:rsidRDefault="00862A1E" w:rsidP="003B1A5E">
      <w:pPr>
        <w:pStyle w:val="a5"/>
        <w:ind w:right="-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сельсовета </w:t>
      </w:r>
      <w:proofErr w:type="spellStart"/>
      <w:r>
        <w:rPr>
          <w:b w:val="0"/>
          <w:sz w:val="24"/>
          <w:szCs w:val="24"/>
        </w:rPr>
        <w:t>Касторенского</w:t>
      </w:r>
      <w:proofErr w:type="spellEnd"/>
      <w:r>
        <w:rPr>
          <w:b w:val="0"/>
          <w:sz w:val="24"/>
          <w:szCs w:val="24"/>
        </w:rPr>
        <w:t xml:space="preserve"> района №14</w:t>
      </w:r>
    </w:p>
    <w:p w:rsidR="003B1A5E" w:rsidRPr="00797745" w:rsidRDefault="00862A1E" w:rsidP="003B1A5E">
      <w:pPr>
        <w:pStyle w:val="a5"/>
        <w:ind w:right="-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03.</w:t>
      </w:r>
      <w:r w:rsidR="003B1A5E" w:rsidRPr="00797745">
        <w:rPr>
          <w:b w:val="0"/>
          <w:sz w:val="24"/>
          <w:szCs w:val="24"/>
        </w:rPr>
        <w:t xml:space="preserve"> </w:t>
      </w:r>
      <w:r w:rsidR="00915883">
        <w:rPr>
          <w:b w:val="0"/>
          <w:sz w:val="24"/>
          <w:szCs w:val="24"/>
        </w:rPr>
        <w:t>09.2019 года</w:t>
      </w:r>
    </w:p>
    <w:p w:rsidR="003B1A5E" w:rsidRPr="00797745" w:rsidRDefault="003B1A5E" w:rsidP="002676C1">
      <w:pPr>
        <w:pStyle w:val="a3"/>
        <w:ind w:right="-6" w:firstLine="0"/>
        <w:rPr>
          <w:sz w:val="24"/>
          <w:szCs w:val="24"/>
        </w:rPr>
      </w:pPr>
    </w:p>
    <w:p w:rsidR="001A32D1" w:rsidRPr="002676C1" w:rsidRDefault="001A32D1" w:rsidP="002676C1">
      <w:pPr>
        <w:pStyle w:val="a3"/>
        <w:ind w:right="-6" w:firstLine="0"/>
        <w:rPr>
          <w:sz w:val="24"/>
          <w:szCs w:val="24"/>
        </w:rPr>
      </w:pPr>
    </w:p>
    <w:p w:rsidR="0057161F" w:rsidRDefault="003B1A5E" w:rsidP="0057161F">
      <w:pPr>
        <w:ind w:right="-6" w:firstLine="709"/>
        <w:jc w:val="both"/>
      </w:pPr>
      <w:r w:rsidRPr="002676C1">
        <w:t>В соответствии с главой 31 «Земельный налог» части второй Налоговог</w:t>
      </w:r>
      <w:r w:rsidR="0057161F" w:rsidRPr="002676C1">
        <w:t>о кодекса Российской Федерации</w:t>
      </w:r>
      <w:r w:rsidR="006539E2">
        <w:t>,</w:t>
      </w:r>
      <w:r w:rsidR="0057161F" w:rsidRPr="002676C1">
        <w:t xml:space="preserve"> С</w:t>
      </w:r>
      <w:r w:rsidRPr="002676C1">
        <w:t xml:space="preserve">обрание депутатов </w:t>
      </w:r>
      <w:proofErr w:type="spellStart"/>
      <w:r w:rsidR="00862A1E">
        <w:t>Верхнеграйворонского</w:t>
      </w:r>
      <w:proofErr w:type="spellEnd"/>
      <w:r w:rsidR="003B52E3" w:rsidRPr="002676C1">
        <w:t xml:space="preserve">  сельсовета </w:t>
      </w:r>
      <w:proofErr w:type="spellStart"/>
      <w:r w:rsidR="003B52E3" w:rsidRPr="002676C1">
        <w:t>Касторенского</w:t>
      </w:r>
      <w:proofErr w:type="spellEnd"/>
      <w:r w:rsidR="003B52E3" w:rsidRPr="002676C1">
        <w:t xml:space="preserve"> района  </w:t>
      </w:r>
      <w:r w:rsidR="00DE18A6" w:rsidRPr="002676C1">
        <w:t>РЕШИЛО</w:t>
      </w:r>
      <w:r w:rsidRPr="002676C1">
        <w:t>:</w:t>
      </w:r>
    </w:p>
    <w:p w:rsidR="00915883" w:rsidRDefault="00915883" w:rsidP="0057161F">
      <w:pPr>
        <w:ind w:right="-6" w:firstLine="709"/>
        <w:jc w:val="both"/>
      </w:pPr>
      <w:r>
        <w:t xml:space="preserve">Внести изменения в решения Собрания депутатов </w:t>
      </w:r>
      <w:proofErr w:type="spellStart"/>
      <w:r>
        <w:t>Верхнеграйворонского</w:t>
      </w:r>
      <w:proofErr w:type="spellEnd"/>
      <w:r>
        <w:t xml:space="preserve"> с</w:t>
      </w:r>
      <w:r w:rsidR="008F6781">
        <w:t>ельсовета №14 от 03.09.2019 года «О земельном налоге»:</w:t>
      </w:r>
    </w:p>
    <w:p w:rsidR="008F6781" w:rsidRPr="002676C1" w:rsidRDefault="008F6781" w:rsidP="0057161F">
      <w:pPr>
        <w:ind w:right="-6" w:firstLine="709"/>
        <w:jc w:val="both"/>
      </w:pPr>
      <w:r>
        <w:t>1. Добавить пункт</w:t>
      </w:r>
      <w:r w:rsidR="00237F27">
        <w:t>ом</w:t>
      </w:r>
      <w:r>
        <w:t xml:space="preserve"> 2.1. и пункт</w:t>
      </w:r>
      <w:r w:rsidR="00237F27">
        <w:t>ом</w:t>
      </w:r>
      <w:r>
        <w:t xml:space="preserve"> 2.2.</w:t>
      </w:r>
    </w:p>
    <w:p w:rsidR="001A32D1" w:rsidRDefault="008F6781" w:rsidP="008F6781">
      <w:pPr>
        <w:autoSpaceDE w:val="0"/>
        <w:autoSpaceDN w:val="0"/>
        <w:adjustRightInd w:val="0"/>
        <w:jc w:val="both"/>
      </w:pPr>
      <w:r>
        <w:t xml:space="preserve">      </w:t>
      </w:r>
      <w:r w:rsidR="00237F27">
        <w:t xml:space="preserve">     </w:t>
      </w:r>
      <w:r>
        <w:t xml:space="preserve"> 2.1.</w:t>
      </w:r>
      <w:r w:rsidR="001A32D1">
        <w:t xml:space="preserve"> Предоставить льготу в виде полного освобождения от уплаты  земельного налога следующим категориям:</w:t>
      </w:r>
    </w:p>
    <w:p w:rsidR="001A32D1" w:rsidRDefault="001A32D1" w:rsidP="006539E2">
      <w:pPr>
        <w:autoSpaceDE w:val="0"/>
        <w:autoSpaceDN w:val="0"/>
        <w:adjustRightInd w:val="0"/>
        <w:ind w:firstLine="709"/>
        <w:jc w:val="both"/>
      </w:pPr>
      <w:r>
        <w:t>- лицам в возрасте 80 лет и старше.</w:t>
      </w:r>
    </w:p>
    <w:p w:rsidR="006539E2" w:rsidRDefault="006539E2" w:rsidP="00237F27">
      <w:pPr>
        <w:autoSpaceDE w:val="0"/>
        <w:autoSpaceDN w:val="0"/>
        <w:jc w:val="both"/>
        <w:rPr>
          <w:color w:val="000000"/>
        </w:rPr>
      </w:pPr>
      <w:r>
        <w:rPr>
          <w:b/>
          <w:sz w:val="28"/>
          <w:szCs w:val="28"/>
        </w:rPr>
        <w:t xml:space="preserve">         </w:t>
      </w:r>
      <w:r w:rsidR="00237F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8F6781">
        <w:t>2.2</w:t>
      </w:r>
      <w:r w:rsidRPr="006539E2">
        <w:t>.</w:t>
      </w:r>
      <w:r w:rsidRPr="006539E2">
        <w:rPr>
          <w:color w:val="000000"/>
        </w:rPr>
        <w:t xml:space="preserve"> Налогоплательщики –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  </w:t>
      </w:r>
    </w:p>
    <w:p w:rsidR="00237F27" w:rsidRPr="00237F27" w:rsidRDefault="00237F27" w:rsidP="00237F27">
      <w:pPr>
        <w:autoSpaceDE w:val="0"/>
        <w:autoSpaceDN w:val="0"/>
        <w:jc w:val="both"/>
        <w:rPr>
          <w:color w:val="000000"/>
        </w:rPr>
      </w:pPr>
    </w:p>
    <w:p w:rsidR="003B1A5E" w:rsidRPr="002676C1" w:rsidRDefault="008F6781" w:rsidP="005169FF">
      <w:pPr>
        <w:ind w:right="-6" w:firstLine="709"/>
        <w:jc w:val="both"/>
      </w:pPr>
      <w:bookmarkStart w:id="0" w:name="_GoBack"/>
      <w:bookmarkEnd w:id="0"/>
      <w:r>
        <w:t>2</w:t>
      </w:r>
      <w:r w:rsidR="003B1A5E" w:rsidRPr="002676C1">
        <w:t xml:space="preserve">.Настоящее Решение вступает в силу с </w:t>
      </w:r>
      <w:r w:rsidR="00E30EB8" w:rsidRPr="002676C1">
        <w:t>1 января 2020 года</w:t>
      </w:r>
      <w:r w:rsidR="003B1A5E" w:rsidRPr="002676C1">
        <w:t>, но не ранее чем по истечении одного месяца со дня его официального опубликования</w:t>
      </w:r>
      <w:r w:rsidR="00E30EB8" w:rsidRPr="002676C1">
        <w:t xml:space="preserve"> и не ранее 1-го числа очередного налогового периода по земельному налогу</w:t>
      </w:r>
      <w:r w:rsidR="003B1A5E" w:rsidRPr="002676C1">
        <w:t>.</w:t>
      </w:r>
    </w:p>
    <w:p w:rsidR="003B1A5E" w:rsidRPr="002676C1" w:rsidRDefault="003B1A5E" w:rsidP="003B1A5E">
      <w:pPr>
        <w:ind w:right="-6" w:firstLine="851"/>
        <w:jc w:val="both"/>
      </w:pPr>
    </w:p>
    <w:p w:rsidR="003B1A5E" w:rsidRPr="002676C1" w:rsidRDefault="003B1A5E" w:rsidP="003B1A5E">
      <w:pPr>
        <w:ind w:right="-6" w:firstLine="851"/>
        <w:jc w:val="both"/>
      </w:pPr>
    </w:p>
    <w:p w:rsidR="003B52E3" w:rsidRPr="002676C1" w:rsidRDefault="003B52E3" w:rsidP="003B52E3">
      <w:pPr>
        <w:pStyle w:val="aa"/>
        <w:tabs>
          <w:tab w:val="left" w:pos="708"/>
        </w:tabs>
        <w:ind w:firstLine="708"/>
      </w:pPr>
      <w:r w:rsidRPr="002676C1">
        <w:t>Председатель Собрания депутатов</w:t>
      </w:r>
    </w:p>
    <w:p w:rsidR="003B52E3" w:rsidRPr="002676C1" w:rsidRDefault="008F6781" w:rsidP="003B52E3">
      <w:pPr>
        <w:pStyle w:val="aa"/>
        <w:tabs>
          <w:tab w:val="left" w:pos="708"/>
        </w:tabs>
        <w:ind w:firstLine="708"/>
      </w:pPr>
      <w:proofErr w:type="spellStart"/>
      <w:r>
        <w:t>Верхнеграйворонского</w:t>
      </w:r>
      <w:proofErr w:type="spellEnd"/>
      <w:r w:rsidR="003B52E3" w:rsidRPr="002676C1">
        <w:t xml:space="preserve"> сельсовета                                   </w:t>
      </w:r>
      <w:proofErr w:type="spellStart"/>
      <w:r>
        <w:t>О.В.Шумова</w:t>
      </w:r>
      <w:proofErr w:type="spellEnd"/>
    </w:p>
    <w:p w:rsidR="003B52E3" w:rsidRPr="002676C1" w:rsidRDefault="003B52E3" w:rsidP="003B52E3">
      <w:pPr>
        <w:pStyle w:val="aa"/>
        <w:tabs>
          <w:tab w:val="left" w:pos="708"/>
        </w:tabs>
        <w:rPr>
          <w:rFonts w:cs="Courier New"/>
        </w:rPr>
      </w:pPr>
    </w:p>
    <w:p w:rsidR="003B52E3" w:rsidRPr="002676C1" w:rsidRDefault="003B52E3" w:rsidP="003B52E3">
      <w:pPr>
        <w:pStyle w:val="aa"/>
        <w:tabs>
          <w:tab w:val="left" w:pos="708"/>
        </w:tabs>
        <w:rPr>
          <w:rFonts w:cs="Courier New"/>
        </w:rPr>
      </w:pPr>
    </w:p>
    <w:p w:rsidR="008F6781" w:rsidRDefault="003B52E3" w:rsidP="003B52E3">
      <w:pPr>
        <w:pStyle w:val="aa"/>
        <w:tabs>
          <w:tab w:val="left" w:pos="708"/>
        </w:tabs>
      </w:pPr>
      <w:r w:rsidRPr="002676C1">
        <w:t xml:space="preserve">           Глава  </w:t>
      </w:r>
    </w:p>
    <w:p w:rsidR="003B52E3" w:rsidRPr="002676C1" w:rsidRDefault="008F6781" w:rsidP="003B52E3">
      <w:pPr>
        <w:pStyle w:val="aa"/>
        <w:tabs>
          <w:tab w:val="left" w:pos="708"/>
        </w:tabs>
      </w:pPr>
      <w:proofErr w:type="spellStart"/>
      <w:r>
        <w:t>Верхнеграйворонского</w:t>
      </w:r>
      <w:proofErr w:type="spellEnd"/>
      <w:r w:rsidR="003B52E3" w:rsidRPr="002676C1">
        <w:t xml:space="preserve">   сельсовета                                             </w:t>
      </w:r>
      <w:proofErr w:type="spellStart"/>
      <w:r>
        <w:t>Н.П.Залузский</w:t>
      </w:r>
      <w:proofErr w:type="spellEnd"/>
    </w:p>
    <w:p w:rsidR="003B1A5E" w:rsidRPr="002676C1" w:rsidRDefault="00EF028B" w:rsidP="006B4ED8">
      <w:pPr>
        <w:ind w:right="-6"/>
        <w:jc w:val="both"/>
      </w:pPr>
      <w:r>
        <w:t xml:space="preserve"> </w:t>
      </w:r>
    </w:p>
    <w:sectPr w:rsidR="003B1A5E" w:rsidRPr="002676C1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B1A5E"/>
    <w:rsid w:val="00054EA8"/>
    <w:rsid w:val="000A720B"/>
    <w:rsid w:val="001A32D1"/>
    <w:rsid w:val="001B4FEE"/>
    <w:rsid w:val="001D27B7"/>
    <w:rsid w:val="001F73BE"/>
    <w:rsid w:val="00237F27"/>
    <w:rsid w:val="00243F2C"/>
    <w:rsid w:val="002676C1"/>
    <w:rsid w:val="002821E4"/>
    <w:rsid w:val="002E3212"/>
    <w:rsid w:val="0030203C"/>
    <w:rsid w:val="00310A83"/>
    <w:rsid w:val="00352DC7"/>
    <w:rsid w:val="00373115"/>
    <w:rsid w:val="003B1786"/>
    <w:rsid w:val="003B1A5E"/>
    <w:rsid w:val="003B52E3"/>
    <w:rsid w:val="003E555C"/>
    <w:rsid w:val="00440753"/>
    <w:rsid w:val="00487ADB"/>
    <w:rsid w:val="00490482"/>
    <w:rsid w:val="00491A31"/>
    <w:rsid w:val="00497FCB"/>
    <w:rsid w:val="004B4D47"/>
    <w:rsid w:val="00511A8F"/>
    <w:rsid w:val="005169FF"/>
    <w:rsid w:val="0057161F"/>
    <w:rsid w:val="006049B3"/>
    <w:rsid w:val="006416B1"/>
    <w:rsid w:val="006539E2"/>
    <w:rsid w:val="006B4ED8"/>
    <w:rsid w:val="006F59D2"/>
    <w:rsid w:val="007225D4"/>
    <w:rsid w:val="00732E65"/>
    <w:rsid w:val="00797745"/>
    <w:rsid w:val="00797EC6"/>
    <w:rsid w:val="007F4E9E"/>
    <w:rsid w:val="00832FCA"/>
    <w:rsid w:val="00851F4C"/>
    <w:rsid w:val="00862A1E"/>
    <w:rsid w:val="008B428D"/>
    <w:rsid w:val="008C4B99"/>
    <w:rsid w:val="008F6781"/>
    <w:rsid w:val="00901D91"/>
    <w:rsid w:val="00915883"/>
    <w:rsid w:val="00927927"/>
    <w:rsid w:val="009951F1"/>
    <w:rsid w:val="009B7F28"/>
    <w:rsid w:val="009E25A1"/>
    <w:rsid w:val="009F1BF4"/>
    <w:rsid w:val="00BE3290"/>
    <w:rsid w:val="00C71B33"/>
    <w:rsid w:val="00C777C8"/>
    <w:rsid w:val="00CC14CF"/>
    <w:rsid w:val="00CE05EB"/>
    <w:rsid w:val="00D31304"/>
    <w:rsid w:val="00D54C5E"/>
    <w:rsid w:val="00DD6DEA"/>
    <w:rsid w:val="00DE18A6"/>
    <w:rsid w:val="00E30EB8"/>
    <w:rsid w:val="00ED3683"/>
    <w:rsid w:val="00EE0900"/>
    <w:rsid w:val="00EF028B"/>
    <w:rsid w:val="00F110B3"/>
    <w:rsid w:val="00F51759"/>
    <w:rsid w:val="00FB161A"/>
    <w:rsid w:val="00FF4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1"/>
    <w:rsid w:val="003B52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uiPriority w:val="99"/>
    <w:semiHidden/>
    <w:rsid w:val="003B52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a"/>
    <w:locked/>
    <w:rsid w:val="003B52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A4AF7-5010-4970-AAB7-FD529DE6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User</cp:lastModifiedBy>
  <cp:revision>21</cp:revision>
  <cp:lastPrinted>2019-09-27T06:56:00Z</cp:lastPrinted>
  <dcterms:created xsi:type="dcterms:W3CDTF">2019-08-16T04:58:00Z</dcterms:created>
  <dcterms:modified xsi:type="dcterms:W3CDTF">2019-09-27T07:00:00Z</dcterms:modified>
</cp:coreProperties>
</file>