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51" w:rsidRPr="006537DA" w:rsidRDefault="00D76C51" w:rsidP="00D76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E2190" w:rsidRDefault="00D76C51" w:rsidP="00D76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D76C51" w:rsidRPr="006537DA" w:rsidRDefault="007E2190" w:rsidP="00D76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76C51" w:rsidRPr="006537DA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D76C51" w:rsidRPr="006537DA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D76C51" w:rsidRPr="006537DA" w:rsidRDefault="00D76C51" w:rsidP="00D76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6C51" w:rsidRPr="006537DA" w:rsidRDefault="00D76C51" w:rsidP="00D76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6C51" w:rsidRPr="006537DA" w:rsidRDefault="00D76C51" w:rsidP="00D76C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51" w:rsidRPr="006537DA" w:rsidRDefault="00D76C51" w:rsidP="00D76C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51" w:rsidRPr="002A686B" w:rsidRDefault="00D76C51" w:rsidP="00D76C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219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марта  2011</w:t>
      </w:r>
      <w:r w:rsidRPr="002A68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7E2190">
        <w:rPr>
          <w:rFonts w:ascii="Times New Roman" w:hAnsi="Times New Roman" w:cs="Times New Roman"/>
          <w:sz w:val="24"/>
          <w:szCs w:val="24"/>
        </w:rPr>
        <w:t xml:space="preserve">                           № 16</w:t>
      </w:r>
      <w:r>
        <w:rPr>
          <w:rFonts w:ascii="Times New Roman" w:hAnsi="Times New Roman" w:cs="Times New Roman"/>
          <w:sz w:val="24"/>
          <w:szCs w:val="24"/>
        </w:rPr>
        <w:t>-А</w:t>
      </w:r>
    </w:p>
    <w:p w:rsidR="00D76C51" w:rsidRPr="001D51D9" w:rsidRDefault="00D76C51" w:rsidP="00D76C51">
      <w:pPr>
        <w:jc w:val="center"/>
      </w:pPr>
    </w:p>
    <w:p w:rsidR="00D76C51" w:rsidRPr="00835D49" w:rsidRDefault="00D76C51" w:rsidP="00D76C51">
      <w:pPr>
        <w:pStyle w:val="3"/>
        <w:rPr>
          <w:sz w:val="18"/>
          <w:lang w:val="ru-RU"/>
        </w:rPr>
      </w:pPr>
      <w:r w:rsidRPr="00C25E40">
        <w:rPr>
          <w:rFonts w:ascii="Book Antiqua" w:hAnsi="Book Antiqua" w:cs="Arial"/>
          <w:b/>
          <w:sz w:val="40"/>
          <w:szCs w:val="40"/>
          <w:lang w:val="ru-RU"/>
        </w:rPr>
        <w:t xml:space="preserve">     </w:t>
      </w:r>
      <w:r>
        <w:rPr>
          <w:rFonts w:ascii="Book Antiqua" w:hAnsi="Book Antiqua" w:cs="Arial"/>
          <w:b/>
          <w:sz w:val="40"/>
          <w:szCs w:val="40"/>
          <w:lang w:val="ru-RU"/>
        </w:rPr>
        <w:t xml:space="preserve"> </w:t>
      </w:r>
    </w:p>
    <w:p w:rsidR="00D76C51" w:rsidRDefault="00D76C51" w:rsidP="00D76C51">
      <w:pPr>
        <w:rPr>
          <w:sz w:val="18"/>
        </w:rPr>
      </w:pPr>
    </w:p>
    <w:tbl>
      <w:tblPr>
        <w:tblW w:w="0" w:type="auto"/>
        <w:tblLook w:val="01E0"/>
      </w:tblPr>
      <w:tblGrid>
        <w:gridCol w:w="5353"/>
        <w:gridCol w:w="4388"/>
      </w:tblGrid>
      <w:tr w:rsidR="00D76C51" w:rsidRPr="001C6D72" w:rsidTr="000B4669">
        <w:tc>
          <w:tcPr>
            <w:tcW w:w="5353" w:type="dxa"/>
          </w:tcPr>
          <w:p w:rsidR="00D76C51" w:rsidRPr="001C6D72" w:rsidRDefault="00D76C51" w:rsidP="000B4669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D72">
              <w:rPr>
                <w:rFonts w:ascii="Times New Roman" w:hAnsi="Times New Roman"/>
                <w:bCs/>
                <w:sz w:val="24"/>
                <w:szCs w:val="24"/>
              </w:rPr>
              <w:t>Об определении должностных лиц кадровых служб, ответственных за работу по профилактике коррупционных и иных правонарушений</w:t>
            </w:r>
          </w:p>
          <w:p w:rsidR="00D76C51" w:rsidRPr="001C6D72" w:rsidRDefault="00D76C51" w:rsidP="000B466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D76C51" w:rsidRPr="001C6D72" w:rsidRDefault="00D76C51" w:rsidP="000B4669">
            <w:pPr>
              <w:rPr>
                <w:sz w:val="28"/>
              </w:rPr>
            </w:pPr>
          </w:p>
        </w:tc>
      </w:tr>
    </w:tbl>
    <w:p w:rsidR="00D76C51" w:rsidRDefault="00D76C51" w:rsidP="00D76C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6C51" w:rsidRPr="00835D49" w:rsidRDefault="00D76C51" w:rsidP="00D76C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муниципальной службе в Российской Федерации» от 02.03.2007 года № 25-ФЗ, Федеральным законом «О противодействии коррупции» от 25.12.2008 года № 273-ФЗ, Указом Президента Российской Федерации  от 21 июля 2010 года    № 925 «О мерах по реализации отдельных положений Федерального закона «О противодействии коррупции», Законом Курской области «О муниципальной службе в Курской области» от 13.06.2007 года № 60-ЗКО, Законом Курской области «О противодействии коррупции в Курской области» от 11.11.2008 года № 85-ЗКО Администрация </w:t>
      </w:r>
      <w:r w:rsidR="007E2190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835D4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ПОСТАНОВЛЯЕТ:</w:t>
      </w:r>
    </w:p>
    <w:p w:rsidR="00D76C51" w:rsidRPr="00835D49" w:rsidRDefault="00D76C51" w:rsidP="00D76C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C51" w:rsidRPr="00835D49" w:rsidRDefault="00D76C51" w:rsidP="00D76C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>1. Определить должностное лицо кадровой службы , ответственное за работу по профилактике коррупционных и иных пра</w:t>
      </w:r>
      <w:r w:rsidR="007E2190">
        <w:rPr>
          <w:rFonts w:ascii="Times New Roman" w:hAnsi="Times New Roman" w:cs="Times New Roman"/>
          <w:sz w:val="24"/>
          <w:szCs w:val="24"/>
        </w:rPr>
        <w:t>вонарушений  заместителя главы А</w:t>
      </w:r>
      <w:r w:rsidRPr="00835D4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E2190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835D49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 xml:space="preserve">ьсовета   </w:t>
      </w:r>
      <w:r w:rsidR="007E2190">
        <w:rPr>
          <w:rFonts w:ascii="Times New Roman" w:hAnsi="Times New Roman" w:cs="Times New Roman"/>
          <w:sz w:val="24"/>
          <w:szCs w:val="24"/>
        </w:rPr>
        <w:t>Семенову Татьяну Ивановну</w:t>
      </w:r>
      <w:r w:rsidRPr="00835D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C51" w:rsidRPr="00835D49" w:rsidRDefault="00D76C51" w:rsidP="00D76C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C51" w:rsidRPr="00835D49" w:rsidRDefault="00D76C51" w:rsidP="00D76C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D76C51" w:rsidRPr="00835D49" w:rsidRDefault="00D76C51" w:rsidP="00D76C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C51" w:rsidRPr="00835D49" w:rsidRDefault="00D76C51" w:rsidP="00D76C51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D76C51" w:rsidRPr="00835D49" w:rsidRDefault="00D76C51" w:rsidP="00D76C51">
      <w:pPr>
        <w:pStyle w:val="a7"/>
        <w:tabs>
          <w:tab w:val="clear" w:pos="4153"/>
          <w:tab w:val="clear" w:pos="8306"/>
        </w:tabs>
        <w:rPr>
          <w:sz w:val="24"/>
          <w:szCs w:val="24"/>
        </w:rPr>
      </w:pPr>
    </w:p>
    <w:p w:rsidR="00D76C51" w:rsidRPr="00835D49" w:rsidRDefault="00D76C51" w:rsidP="00D76C51">
      <w:pPr>
        <w:pStyle w:val="a5"/>
        <w:ind w:left="0" w:firstLine="0"/>
        <w:rPr>
          <w:sz w:val="24"/>
          <w:szCs w:val="24"/>
        </w:rPr>
      </w:pPr>
    </w:p>
    <w:p w:rsidR="00D76C51" w:rsidRPr="00835D49" w:rsidRDefault="00D76C51" w:rsidP="00D76C51">
      <w:pPr>
        <w:pStyle w:val="a5"/>
        <w:ind w:left="0" w:firstLine="0"/>
        <w:rPr>
          <w:sz w:val="24"/>
          <w:szCs w:val="24"/>
        </w:rPr>
      </w:pPr>
    </w:p>
    <w:p w:rsidR="00D76C51" w:rsidRPr="00835D49" w:rsidRDefault="00D76C51" w:rsidP="00D76C51">
      <w:pPr>
        <w:pStyle w:val="a5"/>
        <w:ind w:left="0" w:firstLine="0"/>
        <w:rPr>
          <w:sz w:val="24"/>
          <w:szCs w:val="24"/>
        </w:rPr>
      </w:pPr>
    </w:p>
    <w:p w:rsidR="00D76C51" w:rsidRPr="00835D49" w:rsidRDefault="00D76C51" w:rsidP="00D76C51">
      <w:pPr>
        <w:pStyle w:val="a5"/>
        <w:ind w:left="0" w:firstLine="0"/>
        <w:rPr>
          <w:sz w:val="24"/>
          <w:szCs w:val="24"/>
        </w:rPr>
      </w:pPr>
      <w:r w:rsidRPr="00835D49">
        <w:rPr>
          <w:sz w:val="24"/>
          <w:szCs w:val="24"/>
        </w:rPr>
        <w:t xml:space="preserve">Глава </w:t>
      </w:r>
    </w:p>
    <w:p w:rsidR="00D76C51" w:rsidRPr="00835D49" w:rsidRDefault="007E2190" w:rsidP="00D76C51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D76C51" w:rsidRPr="00835D49">
        <w:rPr>
          <w:sz w:val="24"/>
          <w:szCs w:val="24"/>
        </w:rPr>
        <w:t xml:space="preserve"> сельсовета                                   </w:t>
      </w:r>
      <w:r w:rsidR="00D76C5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Г.В.Поддубная</w:t>
      </w:r>
    </w:p>
    <w:p w:rsidR="00D76C51" w:rsidRPr="00835D49" w:rsidRDefault="00D76C51" w:rsidP="00D76C51">
      <w:pPr>
        <w:pStyle w:val="a5"/>
        <w:ind w:left="0" w:firstLine="0"/>
        <w:rPr>
          <w:sz w:val="24"/>
          <w:szCs w:val="24"/>
        </w:rPr>
      </w:pPr>
    </w:p>
    <w:p w:rsidR="00A66179" w:rsidRDefault="00A66179"/>
    <w:sectPr w:rsidR="00A66179" w:rsidSect="008769EB">
      <w:headerReference w:type="even" r:id="rId6"/>
      <w:headerReference w:type="default" r:id="rId7"/>
      <w:pgSz w:w="11906" w:h="16838"/>
      <w:pgMar w:top="340" w:right="680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06" w:rsidRDefault="004C3806" w:rsidP="00D42D72">
      <w:pPr>
        <w:spacing w:after="0" w:line="240" w:lineRule="auto"/>
      </w:pPr>
      <w:r>
        <w:separator/>
      </w:r>
    </w:p>
  </w:endnote>
  <w:endnote w:type="continuationSeparator" w:id="1">
    <w:p w:rsidR="004C3806" w:rsidRDefault="004C3806" w:rsidP="00D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06" w:rsidRDefault="004C3806" w:rsidP="00D42D72">
      <w:pPr>
        <w:spacing w:after="0" w:line="240" w:lineRule="auto"/>
      </w:pPr>
      <w:r>
        <w:separator/>
      </w:r>
    </w:p>
  </w:footnote>
  <w:footnote w:type="continuationSeparator" w:id="1">
    <w:p w:rsidR="004C3806" w:rsidRDefault="004C3806" w:rsidP="00D4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77" w:rsidRDefault="00D42D72" w:rsidP="00085E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61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7F77" w:rsidRDefault="004C38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77" w:rsidRDefault="00D42D72" w:rsidP="00085E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61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6179">
      <w:rPr>
        <w:rStyle w:val="a9"/>
        <w:noProof/>
      </w:rPr>
      <w:t>2</w:t>
    </w:r>
    <w:r>
      <w:rPr>
        <w:rStyle w:val="a9"/>
      </w:rPr>
      <w:fldChar w:fldCharType="end"/>
    </w:r>
  </w:p>
  <w:p w:rsidR="004C7F77" w:rsidRDefault="004C38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C51"/>
    <w:rsid w:val="004C3806"/>
    <w:rsid w:val="007E2190"/>
    <w:rsid w:val="00A66179"/>
    <w:rsid w:val="00D42D72"/>
    <w:rsid w:val="00D7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72"/>
  </w:style>
  <w:style w:type="paragraph" w:styleId="3">
    <w:name w:val="heading 3"/>
    <w:basedOn w:val="a"/>
    <w:next w:val="a"/>
    <w:link w:val="30"/>
    <w:qFormat/>
    <w:rsid w:val="00D76C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C51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3">
    <w:name w:val="header"/>
    <w:basedOn w:val="a"/>
    <w:link w:val="a4"/>
    <w:rsid w:val="00D76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76C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D76C51"/>
    <w:pPr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76C5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D76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76C5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76C51"/>
  </w:style>
  <w:style w:type="paragraph" w:customStyle="1" w:styleId="1">
    <w:name w:val="Без интервала1"/>
    <w:rsid w:val="00D76C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76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2019-12-04T06:57:00Z</dcterms:created>
  <dcterms:modified xsi:type="dcterms:W3CDTF">2019-12-04T07:39:00Z</dcterms:modified>
</cp:coreProperties>
</file>